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872" w:rsidRDefault="00786872"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786872" w:rsidRDefault="00786872"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786872" w:rsidRDefault="00786872" w:rsidP="00CC5F5A">
      <w:pPr>
        <w:widowControl/>
        <w:tabs>
          <w:tab w:val="left" w:pos="0"/>
          <w:tab w:val="left" w:pos="708"/>
          <w:tab w:val="left" w:pos="1416"/>
          <w:tab w:val="left" w:pos="1725"/>
          <w:tab w:val="left" w:pos="2124"/>
          <w:tab w:val="left" w:pos="2832"/>
          <w:tab w:val="left" w:pos="3540"/>
          <w:tab w:val="left" w:pos="4248"/>
          <w:tab w:val="left" w:pos="4956"/>
          <w:tab w:val="left" w:pos="5664"/>
          <w:tab w:val="left" w:pos="6372"/>
        </w:tabs>
        <w:rPr>
          <w:rFonts w:ascii="Arial" w:hAnsi="Arial"/>
          <w:sz w:val="23"/>
          <w:lang w:val="de-DE"/>
        </w:rPr>
      </w:pPr>
    </w:p>
    <w:p w:rsidR="00786872" w:rsidRDefault="00786872"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786872" w:rsidRDefault="00786872"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786872" w:rsidRDefault="00786872"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E63813" w:rsidRDefault="00E63813"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062F6D" w:rsidRDefault="00062F6D"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1C4CB6" w:rsidRDefault="001C4CB6"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786872" w:rsidRDefault="00786872"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right"/>
        <w:rPr>
          <w:rFonts w:ascii="Arial" w:hAnsi="Arial"/>
          <w:sz w:val="23"/>
          <w:lang w:val="de-DE"/>
        </w:rPr>
      </w:pPr>
    </w:p>
    <w:p w:rsidR="003467DD" w:rsidRPr="00BD3A7D" w:rsidRDefault="003467DD" w:rsidP="00CC5F5A">
      <w:pPr>
        <w:widowControl/>
        <w:tabs>
          <w:tab w:val="left" w:pos="0"/>
          <w:tab w:val="left" w:pos="708"/>
          <w:tab w:val="left" w:pos="1416"/>
          <w:tab w:val="left" w:pos="2124"/>
          <w:tab w:val="left" w:pos="2832"/>
          <w:tab w:val="left" w:pos="3540"/>
          <w:tab w:val="left" w:pos="4248"/>
          <w:tab w:val="left" w:pos="4956"/>
          <w:tab w:val="left" w:pos="5664"/>
          <w:tab w:val="left" w:pos="6372"/>
        </w:tabs>
        <w:rPr>
          <w:rFonts w:ascii="Arial" w:hAnsi="Arial"/>
          <w:sz w:val="24"/>
          <w:lang w:val="de-DE"/>
        </w:rPr>
      </w:pPr>
    </w:p>
    <w:p w:rsidR="003467DD" w:rsidRDefault="003467DD" w:rsidP="00CC5F5A">
      <w:pPr>
        <w:pStyle w:val="StandardWeb"/>
        <w:spacing w:line="360" w:lineRule="auto"/>
        <w:rPr>
          <w:rFonts w:ascii="Arial" w:hAnsi="Arial"/>
        </w:rPr>
      </w:pPr>
    </w:p>
    <w:p w:rsidR="00F6760B" w:rsidRDefault="00F6760B"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center"/>
        <w:rPr>
          <w:rFonts w:ascii="Arial" w:hAnsi="Arial"/>
          <w:sz w:val="24"/>
          <w:lang w:val="de-DE"/>
        </w:rPr>
      </w:pPr>
    </w:p>
    <w:p w:rsidR="00F6760B" w:rsidRDefault="00F6760B" w:rsidP="00CC5F5A">
      <w:pPr>
        <w:widowControl/>
        <w:tabs>
          <w:tab w:val="left" w:pos="0"/>
          <w:tab w:val="left" w:pos="708"/>
          <w:tab w:val="left" w:pos="1416"/>
          <w:tab w:val="left" w:pos="2124"/>
          <w:tab w:val="left" w:pos="2832"/>
          <w:tab w:val="left" w:pos="3540"/>
          <w:tab w:val="left" w:pos="4248"/>
          <w:tab w:val="left" w:pos="4956"/>
          <w:tab w:val="left" w:pos="5664"/>
          <w:tab w:val="left" w:pos="6372"/>
        </w:tabs>
        <w:jc w:val="center"/>
        <w:rPr>
          <w:rFonts w:ascii="Arial" w:hAnsi="Arial"/>
          <w:sz w:val="24"/>
          <w:lang w:val="de-DE"/>
        </w:rPr>
      </w:pPr>
    </w:p>
    <w:p w:rsidR="00F6760B" w:rsidRDefault="00F6760B" w:rsidP="00CC5F5A">
      <w:pPr>
        <w:pStyle w:val="Default"/>
        <w:jc w:val="center"/>
      </w:pPr>
    </w:p>
    <w:p w:rsidR="00F6760B" w:rsidRDefault="00F6760B" w:rsidP="00CC5F5A">
      <w:pPr>
        <w:pStyle w:val="Default"/>
        <w:jc w:val="center"/>
        <w:rPr>
          <w:sz w:val="48"/>
          <w:szCs w:val="48"/>
        </w:rPr>
      </w:pPr>
      <w:r>
        <w:rPr>
          <w:b/>
          <w:bCs/>
          <w:sz w:val="48"/>
          <w:szCs w:val="48"/>
        </w:rPr>
        <w:t>Bericht</w:t>
      </w:r>
    </w:p>
    <w:p w:rsidR="00F6760B" w:rsidRDefault="00F6760B" w:rsidP="00CC5F5A">
      <w:pPr>
        <w:pStyle w:val="Default"/>
        <w:jc w:val="center"/>
        <w:rPr>
          <w:sz w:val="48"/>
          <w:szCs w:val="48"/>
        </w:rPr>
      </w:pPr>
      <w:r>
        <w:rPr>
          <w:b/>
          <w:bCs/>
          <w:sz w:val="48"/>
          <w:szCs w:val="48"/>
        </w:rPr>
        <w:t>des Petitionsausschusses</w:t>
      </w:r>
    </w:p>
    <w:p w:rsidR="00F6760B" w:rsidRDefault="00F6760B" w:rsidP="00CC5F5A">
      <w:pPr>
        <w:pStyle w:val="Default"/>
        <w:jc w:val="center"/>
        <w:rPr>
          <w:sz w:val="23"/>
          <w:szCs w:val="23"/>
        </w:rPr>
      </w:pPr>
    </w:p>
    <w:p w:rsidR="002C2301" w:rsidRDefault="002C2301" w:rsidP="00CC5F5A">
      <w:pPr>
        <w:pStyle w:val="Default"/>
        <w:jc w:val="center"/>
        <w:rPr>
          <w:sz w:val="48"/>
          <w:szCs w:val="48"/>
        </w:rPr>
      </w:pPr>
      <w:r>
        <w:rPr>
          <w:b/>
          <w:bCs/>
          <w:sz w:val="48"/>
          <w:szCs w:val="48"/>
        </w:rPr>
        <w:t>1. Halbjahr 2019</w:t>
      </w:r>
    </w:p>
    <w:p w:rsidR="00F6760B" w:rsidRDefault="00F6760B" w:rsidP="00CC5F5A">
      <w:pPr>
        <w:pStyle w:val="Default"/>
        <w:jc w:val="center"/>
        <w:rPr>
          <w:sz w:val="23"/>
          <w:szCs w:val="23"/>
        </w:rPr>
      </w:pPr>
    </w:p>
    <w:p w:rsidR="00F6760B" w:rsidRDefault="00F6760B" w:rsidP="00CC5F5A">
      <w:pPr>
        <w:pStyle w:val="Default"/>
        <w:jc w:val="center"/>
        <w:rPr>
          <w:sz w:val="23"/>
          <w:szCs w:val="23"/>
        </w:rPr>
      </w:pPr>
    </w:p>
    <w:p w:rsidR="00F6760B" w:rsidRDefault="00F6760B" w:rsidP="00CC5F5A">
      <w:pPr>
        <w:pStyle w:val="Default"/>
        <w:jc w:val="center"/>
        <w:rPr>
          <w:sz w:val="23"/>
          <w:szCs w:val="23"/>
        </w:rPr>
      </w:pPr>
    </w:p>
    <w:p w:rsidR="00F6760B" w:rsidRDefault="00F6760B" w:rsidP="00CC5F5A">
      <w:pPr>
        <w:pStyle w:val="Default"/>
        <w:jc w:val="center"/>
        <w:rPr>
          <w:sz w:val="23"/>
          <w:szCs w:val="23"/>
        </w:rPr>
      </w:pPr>
    </w:p>
    <w:p w:rsidR="00F6760B" w:rsidRDefault="00F6760B" w:rsidP="00CC5F5A">
      <w:pPr>
        <w:pStyle w:val="Default"/>
        <w:jc w:val="center"/>
        <w:rPr>
          <w:sz w:val="23"/>
          <w:szCs w:val="23"/>
        </w:rPr>
      </w:pPr>
    </w:p>
    <w:p w:rsidR="00F6760B" w:rsidRDefault="00F6760B" w:rsidP="00CC5F5A">
      <w:pPr>
        <w:pStyle w:val="Default"/>
        <w:jc w:val="center"/>
        <w:rPr>
          <w:sz w:val="23"/>
          <w:szCs w:val="23"/>
        </w:rPr>
      </w:pPr>
    </w:p>
    <w:p w:rsidR="00F6760B" w:rsidRDefault="00F6760B" w:rsidP="00CC5F5A">
      <w:pPr>
        <w:pStyle w:val="Default"/>
        <w:jc w:val="center"/>
        <w:rPr>
          <w:sz w:val="23"/>
          <w:szCs w:val="23"/>
        </w:rPr>
      </w:pPr>
    </w:p>
    <w:p w:rsidR="00F6760B" w:rsidRDefault="00F6760B" w:rsidP="00CC5F5A">
      <w:pPr>
        <w:pStyle w:val="Default"/>
        <w:rPr>
          <w:sz w:val="23"/>
          <w:szCs w:val="23"/>
        </w:rPr>
      </w:pPr>
    </w:p>
    <w:p w:rsidR="00F6760B" w:rsidRDefault="00F6760B" w:rsidP="00CC5F5A">
      <w:pPr>
        <w:pStyle w:val="Default"/>
        <w:rPr>
          <w:sz w:val="23"/>
          <w:szCs w:val="23"/>
        </w:rPr>
      </w:pPr>
    </w:p>
    <w:p w:rsidR="00F6760B" w:rsidRDefault="00F6760B" w:rsidP="00CC5F5A">
      <w:pPr>
        <w:pStyle w:val="Default"/>
        <w:rPr>
          <w:sz w:val="23"/>
          <w:szCs w:val="23"/>
        </w:rPr>
      </w:pPr>
    </w:p>
    <w:p w:rsidR="00F6760B" w:rsidRDefault="00F6760B" w:rsidP="00CC5F5A">
      <w:pPr>
        <w:pStyle w:val="Default"/>
        <w:rPr>
          <w:sz w:val="23"/>
          <w:szCs w:val="23"/>
        </w:rPr>
      </w:pPr>
    </w:p>
    <w:p w:rsidR="00F6760B" w:rsidRDefault="00F6760B" w:rsidP="00CC5F5A">
      <w:pPr>
        <w:pStyle w:val="Default"/>
        <w:rPr>
          <w:sz w:val="23"/>
          <w:szCs w:val="23"/>
        </w:rPr>
      </w:pPr>
    </w:p>
    <w:p w:rsidR="00F6760B" w:rsidRDefault="00F6760B"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3C64E0" w:rsidRDefault="003C64E0" w:rsidP="00CC5F5A">
      <w:pPr>
        <w:pStyle w:val="Default"/>
        <w:rPr>
          <w:sz w:val="23"/>
          <w:szCs w:val="23"/>
        </w:rPr>
      </w:pPr>
    </w:p>
    <w:p w:rsidR="00F6760B" w:rsidRPr="00233708" w:rsidRDefault="00F6760B" w:rsidP="00CC5F5A">
      <w:pPr>
        <w:pStyle w:val="Default"/>
        <w:rPr>
          <w:sz w:val="23"/>
          <w:szCs w:val="23"/>
        </w:rPr>
      </w:pPr>
    </w:p>
    <w:p w:rsidR="00F6760B" w:rsidRPr="00233708" w:rsidRDefault="00F6760B" w:rsidP="00CC5F5A">
      <w:pPr>
        <w:pStyle w:val="Default"/>
        <w:rPr>
          <w:sz w:val="23"/>
          <w:szCs w:val="23"/>
        </w:rPr>
      </w:pPr>
      <w:r>
        <w:rPr>
          <w:sz w:val="23"/>
          <w:szCs w:val="23"/>
        </w:rPr>
        <w:t>Berichterstatter</w:t>
      </w:r>
      <w:r w:rsidRPr="00233708">
        <w:rPr>
          <w:sz w:val="23"/>
          <w:szCs w:val="23"/>
        </w:rPr>
        <w:t xml:space="preserve">: Herr Abgeordneter </w:t>
      </w:r>
      <w:r>
        <w:rPr>
          <w:sz w:val="23"/>
          <w:szCs w:val="23"/>
        </w:rPr>
        <w:t>Thomas Schnelle</w:t>
      </w:r>
      <w:r w:rsidRPr="00233708">
        <w:rPr>
          <w:sz w:val="23"/>
          <w:szCs w:val="23"/>
        </w:rPr>
        <w:t xml:space="preserve"> </w:t>
      </w:r>
      <w:r w:rsidR="00D41B7C">
        <w:rPr>
          <w:sz w:val="23"/>
          <w:szCs w:val="23"/>
        </w:rPr>
        <w:t>MdL</w:t>
      </w:r>
    </w:p>
    <w:p w:rsidR="00F6760B" w:rsidRPr="00233708" w:rsidRDefault="00F6760B" w:rsidP="00CC5F5A">
      <w:pPr>
        <w:pStyle w:val="Default"/>
        <w:rPr>
          <w:sz w:val="23"/>
          <w:szCs w:val="23"/>
        </w:rPr>
      </w:pPr>
      <w:r>
        <w:rPr>
          <w:sz w:val="23"/>
          <w:szCs w:val="23"/>
        </w:rPr>
        <w:t xml:space="preserve">Stellv. </w:t>
      </w:r>
      <w:r w:rsidRPr="00233708">
        <w:rPr>
          <w:sz w:val="23"/>
          <w:szCs w:val="23"/>
        </w:rPr>
        <w:t xml:space="preserve">Vorsitzender des Petitionsausschusses </w:t>
      </w:r>
    </w:p>
    <w:p w:rsidR="00975992" w:rsidRDefault="00F6760B" w:rsidP="00CC5F5A">
      <w:pPr>
        <w:widowControl/>
        <w:tabs>
          <w:tab w:val="left" w:pos="0"/>
          <w:tab w:val="left" w:pos="708"/>
          <w:tab w:val="left" w:pos="1416"/>
          <w:tab w:val="left" w:pos="2124"/>
          <w:tab w:val="left" w:pos="2832"/>
          <w:tab w:val="left" w:pos="3540"/>
          <w:tab w:val="left" w:pos="4248"/>
          <w:tab w:val="left" w:pos="4956"/>
          <w:tab w:val="left" w:pos="5664"/>
          <w:tab w:val="left" w:pos="6372"/>
        </w:tabs>
        <w:rPr>
          <w:rFonts w:ascii="Arial" w:hAnsi="Arial" w:cs="Arial"/>
          <w:sz w:val="23"/>
          <w:szCs w:val="23"/>
          <w:lang w:val="de-DE"/>
        </w:rPr>
      </w:pPr>
      <w:r w:rsidRPr="00E01554">
        <w:rPr>
          <w:rFonts w:ascii="Arial" w:hAnsi="Arial" w:cs="Arial"/>
          <w:sz w:val="23"/>
          <w:szCs w:val="23"/>
          <w:lang w:val="de-DE"/>
        </w:rPr>
        <w:t>Datum</w:t>
      </w:r>
      <w:r w:rsidRPr="00D41B7C">
        <w:rPr>
          <w:rFonts w:ascii="Arial" w:hAnsi="Arial" w:cs="Arial"/>
          <w:sz w:val="23"/>
          <w:szCs w:val="23"/>
          <w:lang w:val="de-DE"/>
        </w:rPr>
        <w:t xml:space="preserve">: </w:t>
      </w:r>
      <w:r w:rsidR="00E01554" w:rsidRPr="00D41B7C">
        <w:rPr>
          <w:rFonts w:ascii="Arial" w:hAnsi="Arial" w:cs="Arial"/>
          <w:sz w:val="23"/>
          <w:szCs w:val="23"/>
          <w:lang w:val="de-DE"/>
        </w:rPr>
        <w:t>19</w:t>
      </w:r>
      <w:r w:rsidRPr="00D41B7C">
        <w:rPr>
          <w:rFonts w:ascii="Arial" w:hAnsi="Arial" w:cs="Arial"/>
          <w:sz w:val="23"/>
          <w:szCs w:val="23"/>
          <w:lang w:val="de-DE"/>
        </w:rPr>
        <w:t>. De</w:t>
      </w:r>
      <w:r w:rsidRPr="00E01554">
        <w:rPr>
          <w:rFonts w:ascii="Arial" w:hAnsi="Arial" w:cs="Arial"/>
          <w:sz w:val="23"/>
          <w:szCs w:val="23"/>
          <w:lang w:val="de-DE"/>
        </w:rPr>
        <w:t>zember 201</w:t>
      </w:r>
      <w:r w:rsidR="00DC5E68" w:rsidRPr="00E01554">
        <w:rPr>
          <w:rFonts w:ascii="Arial" w:hAnsi="Arial" w:cs="Arial"/>
          <w:sz w:val="23"/>
          <w:szCs w:val="23"/>
          <w:lang w:val="de-DE"/>
        </w:rPr>
        <w:t>9</w:t>
      </w:r>
    </w:p>
    <w:p w:rsidR="00975992" w:rsidRDefault="00975992" w:rsidP="00CC5F5A">
      <w:pPr>
        <w:widowControl/>
        <w:autoSpaceDE/>
        <w:autoSpaceDN/>
        <w:adjustRightInd/>
        <w:rPr>
          <w:rFonts w:ascii="Arial" w:hAnsi="Arial" w:cs="Arial"/>
          <w:sz w:val="23"/>
          <w:szCs w:val="23"/>
          <w:lang w:val="de-DE"/>
        </w:rPr>
      </w:pPr>
      <w:r>
        <w:rPr>
          <w:rFonts w:ascii="Arial" w:hAnsi="Arial" w:cs="Arial"/>
          <w:sz w:val="23"/>
          <w:szCs w:val="23"/>
          <w:lang w:val="de-DE"/>
        </w:rPr>
        <w:br w:type="page"/>
      </w:r>
    </w:p>
    <w:p w:rsidR="005D756C" w:rsidRPr="005D756C" w:rsidRDefault="005D756C" w:rsidP="00CC5F5A">
      <w:pPr>
        <w:widowControl/>
        <w:tabs>
          <w:tab w:val="left" w:pos="0"/>
          <w:tab w:val="left" w:pos="708"/>
          <w:tab w:val="left" w:pos="1416"/>
          <w:tab w:val="left" w:pos="2124"/>
          <w:tab w:val="left" w:pos="2832"/>
          <w:tab w:val="left" w:pos="3540"/>
          <w:tab w:val="left" w:pos="4248"/>
          <w:tab w:val="left" w:pos="4956"/>
          <w:tab w:val="left" w:pos="5664"/>
          <w:tab w:val="left" w:pos="6372"/>
        </w:tabs>
        <w:rPr>
          <w:rFonts w:ascii="Arial" w:hAnsi="Arial" w:cs="Arial"/>
          <w:sz w:val="23"/>
          <w:szCs w:val="23"/>
          <w:lang w:val="de-DE"/>
        </w:rPr>
      </w:pPr>
    </w:p>
    <w:p w:rsidR="005D756C" w:rsidRPr="005D756C" w:rsidRDefault="005D756C" w:rsidP="00CC5F5A">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rPr>
          <w:rFonts w:ascii="Arial" w:hAnsi="Arial" w:cs="Arial"/>
          <w:sz w:val="23"/>
          <w:szCs w:val="23"/>
          <w:lang w:val="de-DE"/>
        </w:rPr>
      </w:pPr>
      <w:r w:rsidRPr="005D756C">
        <w:rPr>
          <w:rFonts w:ascii="Arial" w:hAnsi="Arial" w:cs="Arial"/>
          <w:sz w:val="23"/>
          <w:szCs w:val="23"/>
          <w:lang w:val="de-DE"/>
        </w:rPr>
        <w:t>Es gilt das gesprochene Wort.</w:t>
      </w:r>
    </w:p>
    <w:p w:rsidR="005D756C" w:rsidRPr="005D756C" w:rsidRDefault="005D756C" w:rsidP="00CC5F5A">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rPr>
          <w:rFonts w:ascii="Arial" w:hAnsi="Arial" w:cs="Arial"/>
          <w:sz w:val="23"/>
          <w:szCs w:val="23"/>
          <w:lang w:val="de-DE"/>
        </w:rPr>
      </w:pPr>
    </w:p>
    <w:p w:rsidR="005D756C" w:rsidRPr="005D756C" w:rsidRDefault="005D756C" w:rsidP="00CC5F5A">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rPr>
          <w:rFonts w:ascii="Arial" w:hAnsi="Arial" w:cs="Arial"/>
          <w:sz w:val="23"/>
          <w:szCs w:val="23"/>
          <w:lang w:val="de-DE"/>
        </w:rPr>
      </w:pPr>
      <w:r w:rsidRPr="005D756C">
        <w:rPr>
          <w:rFonts w:ascii="Arial" w:hAnsi="Arial" w:cs="Arial"/>
          <w:sz w:val="23"/>
          <w:szCs w:val="23"/>
          <w:lang w:val="de-DE"/>
        </w:rPr>
        <w:t xml:space="preserve">Sehr geehrter Herr Präsident, </w:t>
      </w:r>
    </w:p>
    <w:p w:rsidR="005D756C" w:rsidRPr="005D756C" w:rsidRDefault="005D756C" w:rsidP="00CC5F5A">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rPr>
          <w:rFonts w:ascii="Arial" w:hAnsi="Arial" w:cs="Arial"/>
          <w:sz w:val="23"/>
          <w:szCs w:val="23"/>
          <w:lang w:val="de-DE"/>
        </w:rPr>
      </w:pPr>
      <w:r w:rsidRPr="005D756C">
        <w:rPr>
          <w:rFonts w:ascii="Arial" w:hAnsi="Arial" w:cs="Arial"/>
          <w:sz w:val="23"/>
          <w:szCs w:val="23"/>
          <w:lang w:val="de-DE"/>
        </w:rPr>
        <w:t xml:space="preserve">sehr geehrte Damen und Herren, </w:t>
      </w:r>
    </w:p>
    <w:p w:rsidR="005D756C" w:rsidRPr="005D756C" w:rsidRDefault="005D756C" w:rsidP="00CC5F5A">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rPr>
          <w:rFonts w:ascii="Arial" w:hAnsi="Arial" w:cs="Arial"/>
          <w:sz w:val="23"/>
          <w:szCs w:val="23"/>
          <w:lang w:val="de-DE"/>
        </w:rPr>
      </w:pPr>
      <w:r w:rsidRPr="005D756C">
        <w:rPr>
          <w:rFonts w:ascii="Arial" w:hAnsi="Arial" w:cs="Arial"/>
          <w:sz w:val="23"/>
          <w:szCs w:val="23"/>
          <w:lang w:val="de-DE"/>
        </w:rPr>
        <w:t xml:space="preserve">liebe Kolleginnen und Kollegen, </w:t>
      </w:r>
    </w:p>
    <w:p w:rsidR="005D756C" w:rsidRDefault="005D756C" w:rsidP="00CC5F5A">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rPr>
          <w:rFonts w:ascii="Arial" w:hAnsi="Arial" w:cs="Arial"/>
          <w:sz w:val="23"/>
          <w:szCs w:val="23"/>
          <w:lang w:val="de-DE"/>
        </w:rPr>
      </w:pPr>
    </w:p>
    <w:p w:rsidR="005D756C" w:rsidRPr="00E74B71" w:rsidRDefault="00E74B71" w:rsidP="00CC5F5A">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rPr>
          <w:rFonts w:ascii="Arial" w:hAnsi="Arial" w:cs="Arial"/>
          <w:sz w:val="23"/>
          <w:szCs w:val="23"/>
          <w:lang w:val="de-DE"/>
        </w:rPr>
      </w:pPr>
      <w:r w:rsidRPr="00E74B71">
        <w:rPr>
          <w:rFonts w:ascii="Arial" w:hAnsi="Arial" w:cs="Arial"/>
          <w:sz w:val="23"/>
          <w:szCs w:val="23"/>
          <w:lang w:val="de-DE"/>
        </w:rPr>
        <w:t>I.</w:t>
      </w:r>
      <w:r>
        <w:rPr>
          <w:rFonts w:ascii="Arial" w:hAnsi="Arial" w:cs="Arial"/>
          <w:sz w:val="23"/>
          <w:szCs w:val="23"/>
          <w:lang w:val="de-DE"/>
        </w:rPr>
        <w:t xml:space="preserve"> </w:t>
      </w:r>
      <w:r w:rsidRPr="00E74B71">
        <w:rPr>
          <w:rFonts w:ascii="Arial" w:hAnsi="Arial" w:cs="Arial"/>
          <w:sz w:val="23"/>
          <w:szCs w:val="23"/>
          <w:lang w:val="de-DE"/>
        </w:rPr>
        <w:t>Einleitung</w:t>
      </w:r>
    </w:p>
    <w:p w:rsidR="005D756C" w:rsidRDefault="005D756C" w:rsidP="00CC5F5A">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D74EBC" w:rsidRDefault="007B203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Das Petitionswesen ist </w:t>
      </w:r>
      <w:r w:rsidR="00381828">
        <w:rPr>
          <w:rFonts w:ascii="Arial" w:hAnsi="Arial" w:cs="Arial"/>
          <w:sz w:val="23"/>
          <w:szCs w:val="23"/>
          <w:lang w:val="de-DE"/>
        </w:rPr>
        <w:t>b</w:t>
      </w:r>
      <w:r>
        <w:rPr>
          <w:rFonts w:ascii="Arial" w:hAnsi="Arial" w:cs="Arial"/>
          <w:sz w:val="23"/>
          <w:szCs w:val="23"/>
          <w:lang w:val="de-DE"/>
        </w:rPr>
        <w:t>undesweit im Aufschwung. Vor allem junge Menschen sind es, die die Petition als Instrument zur politischen Teilhabe wahrnehmen und nutzen. Die Entwicklung der letzten Jahre zeigt, dass vor allem Sammelpetitionen</w:t>
      </w:r>
      <w:r w:rsidR="00381828">
        <w:rPr>
          <w:rFonts w:ascii="Arial" w:hAnsi="Arial" w:cs="Arial"/>
          <w:sz w:val="23"/>
          <w:szCs w:val="23"/>
          <w:lang w:val="de-DE"/>
        </w:rPr>
        <w:t xml:space="preserve"> </w:t>
      </w:r>
      <w:r>
        <w:rPr>
          <w:rFonts w:ascii="Arial" w:hAnsi="Arial" w:cs="Arial"/>
          <w:sz w:val="23"/>
          <w:szCs w:val="23"/>
          <w:lang w:val="de-DE"/>
        </w:rPr>
        <w:t>Zulauf erh</w:t>
      </w:r>
      <w:r w:rsidR="00381828">
        <w:rPr>
          <w:rFonts w:ascii="Arial" w:hAnsi="Arial" w:cs="Arial"/>
          <w:sz w:val="23"/>
          <w:szCs w:val="23"/>
          <w:lang w:val="de-DE"/>
        </w:rPr>
        <w:t>a</w:t>
      </w:r>
      <w:r>
        <w:rPr>
          <w:rFonts w:ascii="Arial" w:hAnsi="Arial" w:cs="Arial"/>
          <w:sz w:val="23"/>
          <w:szCs w:val="23"/>
          <w:lang w:val="de-DE"/>
        </w:rPr>
        <w:t>lt</w:t>
      </w:r>
      <w:r w:rsidR="00381828">
        <w:rPr>
          <w:rFonts w:ascii="Arial" w:hAnsi="Arial" w:cs="Arial"/>
          <w:sz w:val="23"/>
          <w:szCs w:val="23"/>
          <w:lang w:val="de-DE"/>
        </w:rPr>
        <w:t>en</w:t>
      </w:r>
      <w:r>
        <w:rPr>
          <w:rFonts w:ascii="Arial" w:hAnsi="Arial" w:cs="Arial"/>
          <w:sz w:val="23"/>
          <w:szCs w:val="23"/>
          <w:lang w:val="de-DE"/>
        </w:rPr>
        <w:t xml:space="preserve">. Durch eine Vielzahl von privaten Online-Portalen wird dieser Effekt wohl verstärkt, indem die Sammelpetitionen als in irgendeiner Weise quorumbasiert notwendig, </w:t>
      </w:r>
      <w:r w:rsidR="006D6629">
        <w:rPr>
          <w:rFonts w:ascii="Arial" w:hAnsi="Arial" w:cs="Arial"/>
          <w:sz w:val="23"/>
          <w:szCs w:val="23"/>
          <w:lang w:val="de-DE"/>
        </w:rPr>
        <w:t>zielführender</w:t>
      </w:r>
      <w:r>
        <w:rPr>
          <w:rFonts w:ascii="Arial" w:hAnsi="Arial" w:cs="Arial"/>
          <w:sz w:val="23"/>
          <w:szCs w:val="23"/>
          <w:lang w:val="de-DE"/>
        </w:rPr>
        <w:t xml:space="preserve"> oder schlicht wirkmächtiger dargestellt werden.</w:t>
      </w:r>
      <w:r w:rsidR="008134EF">
        <w:rPr>
          <w:rFonts w:ascii="Arial" w:hAnsi="Arial" w:cs="Arial"/>
          <w:sz w:val="23"/>
          <w:szCs w:val="23"/>
          <w:lang w:val="de-DE"/>
        </w:rPr>
        <w:t xml:space="preserve"> </w:t>
      </w:r>
    </w:p>
    <w:p w:rsidR="00C83410" w:rsidRDefault="00C83410"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Als Petitionsausschuss begrüßen wir das Engagement der Bürgerinnen und Bürger, sich für allgemeine politische Ziele einzusetzen oder sogar für das Schicksal </w:t>
      </w:r>
      <w:r w:rsidR="00330AE2">
        <w:rPr>
          <w:rFonts w:ascii="Arial" w:hAnsi="Arial" w:cs="Arial"/>
          <w:sz w:val="23"/>
          <w:szCs w:val="23"/>
          <w:lang w:val="de-DE"/>
        </w:rPr>
        <w:t>E</w:t>
      </w:r>
      <w:r>
        <w:rPr>
          <w:rFonts w:ascii="Arial" w:hAnsi="Arial" w:cs="Arial"/>
          <w:sz w:val="23"/>
          <w:szCs w:val="23"/>
          <w:lang w:val="de-DE"/>
        </w:rPr>
        <w:t>inzelner, und sei es nur durch eine elektronische Mitzeichnung auf einem Petitionsportal.</w:t>
      </w:r>
    </w:p>
    <w:p w:rsidR="008134EF" w:rsidRDefault="008134E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Hartnäckig hält sich</w:t>
      </w:r>
      <w:r w:rsidR="007B2034">
        <w:rPr>
          <w:rFonts w:ascii="Arial" w:hAnsi="Arial" w:cs="Arial"/>
          <w:sz w:val="23"/>
          <w:szCs w:val="23"/>
          <w:lang w:val="de-DE"/>
        </w:rPr>
        <w:t xml:space="preserve"> </w:t>
      </w:r>
      <w:r w:rsidR="00C83410">
        <w:rPr>
          <w:rFonts w:ascii="Arial" w:hAnsi="Arial" w:cs="Arial"/>
          <w:sz w:val="23"/>
          <w:szCs w:val="23"/>
          <w:lang w:val="de-DE"/>
        </w:rPr>
        <w:t xml:space="preserve">jedoch </w:t>
      </w:r>
      <w:r>
        <w:rPr>
          <w:rFonts w:ascii="Arial" w:hAnsi="Arial" w:cs="Arial"/>
          <w:sz w:val="23"/>
          <w:szCs w:val="23"/>
          <w:lang w:val="de-DE"/>
        </w:rPr>
        <w:t>das Gerücht, dass eine Petition an den Landtag erst eingereicht werden kann, wenn ein bestimmtes Quorum erreicht ist. Dem widersprechen wir beharrlich, denn es wäre fatal, wenn Bürgerinnen und Bürger durch eine solche Fehlinformation davon abgehalten würden, sich mit ihren Sorgen und Beschwerden an ihr Parlament zu wenden.</w:t>
      </w:r>
      <w:r w:rsidR="00F41169">
        <w:rPr>
          <w:rFonts w:ascii="Arial" w:hAnsi="Arial" w:cs="Arial"/>
          <w:sz w:val="23"/>
          <w:szCs w:val="23"/>
          <w:lang w:val="de-DE"/>
        </w:rPr>
        <w:t xml:space="preserve"> In Nordrhein-Westfalen behandeln wir alle Petitionen gleich.</w:t>
      </w:r>
    </w:p>
    <w:p w:rsidR="00862B2B" w:rsidRDefault="00862B2B"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381828" w:rsidRDefault="007B203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Sicherlich </w:t>
      </w:r>
      <w:r w:rsidR="0027578A">
        <w:rPr>
          <w:rFonts w:ascii="Arial" w:hAnsi="Arial" w:cs="Arial"/>
          <w:sz w:val="23"/>
          <w:szCs w:val="23"/>
          <w:lang w:val="de-DE"/>
        </w:rPr>
        <w:t xml:space="preserve">spielt </w:t>
      </w:r>
      <w:r w:rsidR="008134EF">
        <w:rPr>
          <w:rFonts w:ascii="Arial" w:hAnsi="Arial" w:cs="Arial"/>
          <w:sz w:val="23"/>
          <w:szCs w:val="23"/>
          <w:lang w:val="de-DE"/>
        </w:rPr>
        <w:t xml:space="preserve">bei den steigenden Zahlen der Sammelpetitionen </w:t>
      </w:r>
      <w:r w:rsidR="0027578A">
        <w:rPr>
          <w:rFonts w:ascii="Arial" w:hAnsi="Arial" w:cs="Arial"/>
          <w:sz w:val="23"/>
          <w:szCs w:val="23"/>
          <w:lang w:val="de-DE"/>
        </w:rPr>
        <w:t>auch die</w:t>
      </w:r>
      <w:r>
        <w:rPr>
          <w:rFonts w:ascii="Arial" w:hAnsi="Arial" w:cs="Arial"/>
          <w:sz w:val="23"/>
          <w:szCs w:val="23"/>
          <w:lang w:val="de-DE"/>
        </w:rPr>
        <w:t xml:space="preserve"> </w:t>
      </w:r>
      <w:proofErr w:type="spellStart"/>
      <w:r>
        <w:rPr>
          <w:rFonts w:ascii="Arial" w:hAnsi="Arial" w:cs="Arial"/>
          <w:sz w:val="23"/>
          <w:szCs w:val="23"/>
          <w:lang w:val="de-DE"/>
        </w:rPr>
        <w:t>Komfortabilität</w:t>
      </w:r>
      <w:proofErr w:type="spellEnd"/>
      <w:r w:rsidR="00CC5F5A">
        <w:rPr>
          <w:rFonts w:ascii="Arial" w:hAnsi="Arial" w:cs="Arial"/>
          <w:sz w:val="23"/>
          <w:szCs w:val="23"/>
          <w:lang w:val="de-DE"/>
        </w:rPr>
        <w:t xml:space="preserve"> </w:t>
      </w:r>
      <w:r w:rsidR="0027578A">
        <w:rPr>
          <w:rFonts w:ascii="Arial" w:hAnsi="Arial" w:cs="Arial"/>
          <w:sz w:val="23"/>
          <w:szCs w:val="23"/>
          <w:lang w:val="de-DE"/>
        </w:rPr>
        <w:t xml:space="preserve">eine Rolle, </w:t>
      </w:r>
      <w:r w:rsidR="008134EF">
        <w:rPr>
          <w:rFonts w:ascii="Arial" w:hAnsi="Arial" w:cs="Arial"/>
          <w:sz w:val="23"/>
          <w:szCs w:val="23"/>
          <w:lang w:val="de-DE"/>
        </w:rPr>
        <w:t>da es heutzutage</w:t>
      </w:r>
      <w:r w:rsidR="0027578A">
        <w:rPr>
          <w:rFonts w:ascii="Arial" w:hAnsi="Arial" w:cs="Arial"/>
          <w:sz w:val="23"/>
          <w:szCs w:val="23"/>
          <w:lang w:val="de-DE"/>
        </w:rPr>
        <w:t xml:space="preserve"> ohne großen Aufwand</w:t>
      </w:r>
      <w:r w:rsidR="008134EF">
        <w:rPr>
          <w:rFonts w:ascii="Arial" w:hAnsi="Arial" w:cs="Arial"/>
          <w:sz w:val="23"/>
          <w:szCs w:val="23"/>
          <w:lang w:val="de-DE"/>
        </w:rPr>
        <w:t xml:space="preserve"> möglich ist</w:t>
      </w:r>
      <w:r w:rsidR="0027578A">
        <w:rPr>
          <w:rFonts w:ascii="Arial" w:hAnsi="Arial" w:cs="Arial"/>
          <w:sz w:val="23"/>
          <w:szCs w:val="23"/>
          <w:lang w:val="de-DE"/>
        </w:rPr>
        <w:t>, von zuhause oder unterwegs mit einem Smartphone Petitionen zu unterschreiben oder einzureichen. Dies ist erstmal durchaus zu begrüßen. Es sollte für alle Bürgerinnen und Bürger leicht, verständlich und zugänglich sein</w:t>
      </w:r>
      <w:r w:rsidR="00C83410">
        <w:rPr>
          <w:rFonts w:ascii="Arial" w:hAnsi="Arial" w:cs="Arial"/>
          <w:sz w:val="23"/>
          <w:szCs w:val="23"/>
          <w:lang w:val="de-DE"/>
        </w:rPr>
        <w:t>,</w:t>
      </w:r>
      <w:r w:rsidR="0027578A">
        <w:rPr>
          <w:rFonts w:ascii="Arial" w:hAnsi="Arial" w:cs="Arial"/>
          <w:sz w:val="23"/>
          <w:szCs w:val="23"/>
          <w:lang w:val="de-DE"/>
        </w:rPr>
        <w:t xml:space="preserve"> eine </w:t>
      </w:r>
      <w:r w:rsidR="0027578A">
        <w:rPr>
          <w:rFonts w:ascii="Arial" w:hAnsi="Arial" w:cs="Arial"/>
          <w:sz w:val="23"/>
          <w:szCs w:val="23"/>
          <w:lang w:val="de-DE"/>
        </w:rPr>
        <w:t xml:space="preserve">Petition </w:t>
      </w:r>
      <w:r w:rsidR="00381828">
        <w:rPr>
          <w:rFonts w:ascii="Arial" w:hAnsi="Arial" w:cs="Arial"/>
          <w:sz w:val="23"/>
          <w:szCs w:val="23"/>
          <w:lang w:val="de-DE"/>
        </w:rPr>
        <w:t>einzureichen</w:t>
      </w:r>
      <w:r w:rsidR="006D6629">
        <w:rPr>
          <w:rFonts w:ascii="Arial" w:hAnsi="Arial" w:cs="Arial"/>
          <w:sz w:val="23"/>
          <w:szCs w:val="23"/>
          <w:lang w:val="de-DE"/>
        </w:rPr>
        <w:t>.</w:t>
      </w:r>
      <w:r w:rsidR="0027578A">
        <w:rPr>
          <w:rFonts w:ascii="Arial" w:hAnsi="Arial" w:cs="Arial"/>
          <w:sz w:val="23"/>
          <w:szCs w:val="23"/>
          <w:lang w:val="de-DE"/>
        </w:rPr>
        <w:t xml:space="preserve"> </w:t>
      </w:r>
      <w:r w:rsidR="006D6629">
        <w:rPr>
          <w:rFonts w:ascii="Arial" w:hAnsi="Arial" w:cs="Arial"/>
          <w:sz w:val="23"/>
          <w:szCs w:val="23"/>
          <w:lang w:val="de-DE"/>
        </w:rPr>
        <w:t>K</w:t>
      </w:r>
      <w:r w:rsidR="0027578A">
        <w:rPr>
          <w:rFonts w:ascii="Arial" w:hAnsi="Arial" w:cs="Arial"/>
          <w:sz w:val="23"/>
          <w:szCs w:val="23"/>
          <w:lang w:val="de-DE"/>
        </w:rPr>
        <w:t>omplizierte</w:t>
      </w:r>
      <w:r w:rsidR="006D6629">
        <w:rPr>
          <w:rFonts w:ascii="Arial" w:hAnsi="Arial" w:cs="Arial"/>
          <w:sz w:val="23"/>
          <w:szCs w:val="23"/>
          <w:lang w:val="de-DE"/>
        </w:rPr>
        <w:t>, undurchsichtige</w:t>
      </w:r>
      <w:r w:rsidR="0027578A">
        <w:rPr>
          <w:rFonts w:ascii="Arial" w:hAnsi="Arial" w:cs="Arial"/>
          <w:sz w:val="23"/>
          <w:szCs w:val="23"/>
          <w:lang w:val="de-DE"/>
        </w:rPr>
        <w:t xml:space="preserve"> Verfahren oder anderweitige Hürden schließen Menschen aus, die sich von </w:t>
      </w:r>
      <w:r w:rsidR="006D6629">
        <w:rPr>
          <w:rFonts w:ascii="Arial" w:hAnsi="Arial" w:cs="Arial"/>
          <w:sz w:val="23"/>
          <w:szCs w:val="23"/>
          <w:lang w:val="de-DE"/>
        </w:rPr>
        <w:t xml:space="preserve">solchen Hindernissen </w:t>
      </w:r>
      <w:r w:rsidR="0027578A">
        <w:rPr>
          <w:rFonts w:ascii="Arial" w:hAnsi="Arial" w:cs="Arial"/>
          <w:sz w:val="23"/>
          <w:szCs w:val="23"/>
          <w:lang w:val="de-DE"/>
        </w:rPr>
        <w:t xml:space="preserve">überfordert fühlen, aber womöglich dennoch berechtigte Belange haben. Daher hat sich </w:t>
      </w:r>
      <w:r w:rsidR="00F459D4">
        <w:rPr>
          <w:rFonts w:ascii="Arial" w:hAnsi="Arial" w:cs="Arial"/>
          <w:sz w:val="23"/>
          <w:szCs w:val="23"/>
          <w:lang w:val="de-DE"/>
        </w:rPr>
        <w:t xml:space="preserve">das </w:t>
      </w:r>
      <w:r w:rsidR="00D74EBC">
        <w:rPr>
          <w:rFonts w:ascii="Arial" w:hAnsi="Arial" w:cs="Arial"/>
          <w:sz w:val="23"/>
          <w:szCs w:val="23"/>
          <w:lang w:val="de-DE"/>
        </w:rPr>
        <w:t xml:space="preserve">Angebot </w:t>
      </w:r>
      <w:r w:rsidR="00862B2B">
        <w:rPr>
          <w:rFonts w:ascii="Arial" w:hAnsi="Arial" w:cs="Arial"/>
          <w:sz w:val="23"/>
          <w:szCs w:val="23"/>
          <w:lang w:val="de-DE"/>
        </w:rPr>
        <w:t>des</w:t>
      </w:r>
      <w:r w:rsidR="00D74EBC">
        <w:rPr>
          <w:rFonts w:ascii="Arial" w:hAnsi="Arial" w:cs="Arial"/>
          <w:sz w:val="23"/>
          <w:szCs w:val="23"/>
          <w:lang w:val="de-DE"/>
        </w:rPr>
        <w:t xml:space="preserve"> Petitionsausschusses NRW bewährt</w:t>
      </w:r>
      <w:r w:rsidR="005917CC">
        <w:rPr>
          <w:rFonts w:ascii="Arial" w:hAnsi="Arial" w:cs="Arial"/>
          <w:sz w:val="23"/>
          <w:szCs w:val="23"/>
          <w:lang w:val="de-DE"/>
        </w:rPr>
        <w:t>.</w:t>
      </w:r>
      <w:r w:rsidR="00D74EBC">
        <w:rPr>
          <w:rFonts w:ascii="Arial" w:hAnsi="Arial" w:cs="Arial"/>
          <w:sz w:val="23"/>
          <w:szCs w:val="23"/>
          <w:lang w:val="de-DE"/>
        </w:rPr>
        <w:t xml:space="preserve">  Bürgerinnen und Bürger erreichen uns weiterhin per Brief, </w:t>
      </w:r>
      <w:r w:rsidR="00862B2B">
        <w:rPr>
          <w:rFonts w:ascii="Arial" w:hAnsi="Arial" w:cs="Arial"/>
          <w:sz w:val="23"/>
          <w:szCs w:val="23"/>
          <w:lang w:val="de-DE"/>
        </w:rPr>
        <w:t>per</w:t>
      </w:r>
      <w:r w:rsidR="00D74EBC">
        <w:rPr>
          <w:rFonts w:ascii="Arial" w:hAnsi="Arial" w:cs="Arial"/>
          <w:sz w:val="23"/>
          <w:szCs w:val="23"/>
          <w:lang w:val="de-DE"/>
        </w:rPr>
        <w:t xml:space="preserve"> Fax und </w:t>
      </w:r>
      <w:r w:rsidR="0027578A">
        <w:rPr>
          <w:rFonts w:ascii="Arial" w:hAnsi="Arial" w:cs="Arial"/>
          <w:sz w:val="23"/>
          <w:szCs w:val="23"/>
          <w:lang w:val="de-DE"/>
        </w:rPr>
        <w:t>Online</w:t>
      </w:r>
      <w:r w:rsidR="00862B2B">
        <w:rPr>
          <w:rFonts w:ascii="Arial" w:hAnsi="Arial" w:cs="Arial"/>
          <w:sz w:val="23"/>
          <w:szCs w:val="23"/>
          <w:lang w:val="de-DE"/>
        </w:rPr>
        <w:t xml:space="preserve"> per Email oder mittels Formular auf der Internetseite</w:t>
      </w:r>
      <w:r w:rsidR="008D0BFA">
        <w:rPr>
          <w:rFonts w:ascii="Arial" w:hAnsi="Arial" w:cs="Arial"/>
          <w:sz w:val="23"/>
          <w:szCs w:val="23"/>
          <w:lang w:val="de-DE"/>
        </w:rPr>
        <w:t xml:space="preserve"> des Landtags</w:t>
      </w:r>
      <w:r w:rsidR="00862B2B">
        <w:rPr>
          <w:rFonts w:ascii="Arial" w:hAnsi="Arial" w:cs="Arial"/>
          <w:sz w:val="23"/>
          <w:szCs w:val="23"/>
          <w:lang w:val="de-DE"/>
        </w:rPr>
        <w:t>. Auf diese Weise können uns alle</w:t>
      </w:r>
      <w:r w:rsidR="008134EF">
        <w:rPr>
          <w:rFonts w:ascii="Arial" w:hAnsi="Arial" w:cs="Arial"/>
          <w:sz w:val="23"/>
          <w:szCs w:val="23"/>
          <w:lang w:val="de-DE"/>
        </w:rPr>
        <w:t xml:space="preserve"> </w:t>
      </w:r>
      <w:r w:rsidR="008134EF">
        <w:rPr>
          <w:rFonts w:ascii="Arial" w:hAnsi="Arial" w:cs="Arial"/>
          <w:sz w:val="23"/>
          <w:szCs w:val="23"/>
          <w:lang w:val="de-DE"/>
        </w:rPr>
        <w:t xml:space="preserve">Bürgerinnen und Bürgern </w:t>
      </w:r>
      <w:r w:rsidR="00862B2B">
        <w:rPr>
          <w:rFonts w:ascii="Arial" w:hAnsi="Arial" w:cs="Arial"/>
          <w:sz w:val="23"/>
          <w:szCs w:val="23"/>
          <w:lang w:val="de-DE"/>
        </w:rPr>
        <w:t xml:space="preserve">erreichen, </w:t>
      </w:r>
      <w:r w:rsidR="008134EF">
        <w:rPr>
          <w:rFonts w:ascii="Arial" w:hAnsi="Arial" w:cs="Arial"/>
          <w:sz w:val="23"/>
          <w:szCs w:val="23"/>
          <w:lang w:val="de-DE"/>
        </w:rPr>
        <w:t>die sich in Verwaltungsfragen benachteiligt fühlen</w:t>
      </w:r>
      <w:r w:rsidR="0027578A">
        <w:rPr>
          <w:rFonts w:ascii="Arial" w:hAnsi="Arial" w:cs="Arial"/>
          <w:sz w:val="23"/>
          <w:szCs w:val="23"/>
          <w:lang w:val="de-DE"/>
        </w:rPr>
        <w:t xml:space="preserve">. </w:t>
      </w:r>
    </w:p>
    <w:p w:rsidR="008134EF" w:rsidRDefault="008134E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5D756C" w:rsidRDefault="008134EF" w:rsidP="00E5661D">
      <w:pPr>
        <w:widowControl/>
        <w:autoSpaceDE/>
        <w:autoSpaceDN/>
        <w:adjustRightInd/>
        <w:spacing w:line="360" w:lineRule="auto"/>
        <w:jc w:val="both"/>
        <w:rPr>
          <w:rFonts w:ascii="Arial" w:hAnsi="Arial" w:cs="Arial"/>
          <w:sz w:val="23"/>
          <w:szCs w:val="23"/>
          <w:lang w:val="de-DE"/>
        </w:rPr>
      </w:pPr>
      <w:r>
        <w:rPr>
          <w:rFonts w:ascii="Arial" w:hAnsi="Arial" w:cs="Arial"/>
          <w:sz w:val="23"/>
          <w:szCs w:val="23"/>
          <w:lang w:val="de-DE"/>
        </w:rPr>
        <w:t>Ich kann die Bürgerinnen und Bürger daher nur ermuntern: Machen Sie von Ihrem Grundrecht aus Art. 17 Grundgesetz Gebrauch und senden Sie Ihre Petition an den Petitionsausschuss des Landtags.</w:t>
      </w:r>
    </w:p>
    <w:p w:rsidR="00862B2B" w:rsidRDefault="00862B2B" w:rsidP="00E5661D">
      <w:pPr>
        <w:widowControl/>
        <w:autoSpaceDE/>
        <w:autoSpaceDN/>
        <w:adjustRightInd/>
        <w:spacing w:line="360" w:lineRule="auto"/>
        <w:jc w:val="both"/>
        <w:rPr>
          <w:rFonts w:ascii="Arial" w:hAnsi="Arial" w:cs="Arial"/>
          <w:sz w:val="23"/>
          <w:szCs w:val="23"/>
          <w:lang w:val="de-DE"/>
        </w:rPr>
      </w:pPr>
    </w:p>
    <w:p w:rsidR="00C21CA9" w:rsidRDefault="00C21CA9"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Zum </w:t>
      </w:r>
      <w:r w:rsidR="006D6629">
        <w:rPr>
          <w:rFonts w:ascii="Arial" w:hAnsi="Arial" w:cs="Arial"/>
          <w:sz w:val="23"/>
          <w:szCs w:val="23"/>
          <w:lang w:val="de-DE"/>
        </w:rPr>
        <w:t>V</w:t>
      </w:r>
      <w:r>
        <w:rPr>
          <w:rFonts w:ascii="Arial" w:hAnsi="Arial" w:cs="Arial"/>
          <w:sz w:val="23"/>
          <w:szCs w:val="23"/>
          <w:lang w:val="de-DE"/>
        </w:rPr>
        <w:t>ertiefen der Frage nach der Entwicklung des Petitionswesens, möchte ich einen kurzen Blick auf die Petitions</w:t>
      </w:r>
      <w:r w:rsidR="001E30B0">
        <w:rPr>
          <w:rFonts w:ascii="Arial" w:hAnsi="Arial" w:cs="Arial"/>
          <w:sz w:val="23"/>
          <w:szCs w:val="23"/>
          <w:lang w:val="de-DE"/>
        </w:rPr>
        <w:t>verfahren</w:t>
      </w:r>
      <w:r>
        <w:rPr>
          <w:rFonts w:ascii="Arial" w:hAnsi="Arial" w:cs="Arial"/>
          <w:sz w:val="23"/>
          <w:szCs w:val="23"/>
          <w:lang w:val="de-DE"/>
        </w:rPr>
        <w:t xml:space="preserve"> andere</w:t>
      </w:r>
      <w:r w:rsidR="00CC5F5A">
        <w:rPr>
          <w:rFonts w:ascii="Arial" w:hAnsi="Arial" w:cs="Arial"/>
          <w:sz w:val="23"/>
          <w:szCs w:val="23"/>
          <w:lang w:val="de-DE"/>
        </w:rPr>
        <w:t>r</w:t>
      </w:r>
      <w:r>
        <w:rPr>
          <w:rFonts w:ascii="Arial" w:hAnsi="Arial" w:cs="Arial"/>
          <w:sz w:val="23"/>
          <w:szCs w:val="23"/>
          <w:lang w:val="de-DE"/>
        </w:rPr>
        <w:t xml:space="preserve"> Bundesländer werfen</w:t>
      </w:r>
      <w:r w:rsidR="001E30B0">
        <w:rPr>
          <w:rFonts w:ascii="Arial" w:hAnsi="Arial" w:cs="Arial"/>
          <w:sz w:val="23"/>
          <w:szCs w:val="23"/>
          <w:lang w:val="de-DE"/>
        </w:rPr>
        <w:t>.</w:t>
      </w:r>
      <w:r>
        <w:rPr>
          <w:rFonts w:ascii="Arial" w:hAnsi="Arial" w:cs="Arial"/>
          <w:sz w:val="23"/>
          <w:szCs w:val="23"/>
          <w:lang w:val="de-DE"/>
        </w:rPr>
        <w:t xml:space="preserve"> Die rechtlich größten Unterschiede finden sich sicherlich im eben erwähnten Umgang mit Sammelpetition</w:t>
      </w:r>
      <w:r w:rsidR="00381828">
        <w:rPr>
          <w:rFonts w:ascii="Arial" w:hAnsi="Arial" w:cs="Arial"/>
          <w:sz w:val="23"/>
          <w:szCs w:val="23"/>
          <w:lang w:val="de-DE"/>
        </w:rPr>
        <w:t>en</w:t>
      </w:r>
      <w:r w:rsidR="00330AE2">
        <w:rPr>
          <w:rFonts w:ascii="Arial" w:hAnsi="Arial" w:cs="Arial"/>
          <w:sz w:val="23"/>
          <w:szCs w:val="23"/>
          <w:lang w:val="de-DE"/>
        </w:rPr>
        <w:t xml:space="preserve">, die ja häufig </w:t>
      </w:r>
      <w:r w:rsidR="008D0BFA">
        <w:rPr>
          <w:rFonts w:ascii="Arial" w:hAnsi="Arial" w:cs="Arial"/>
          <w:sz w:val="23"/>
          <w:szCs w:val="23"/>
          <w:lang w:val="de-DE"/>
        </w:rPr>
        <w:t>O</w:t>
      </w:r>
      <w:r w:rsidR="00330AE2">
        <w:rPr>
          <w:rFonts w:ascii="Arial" w:hAnsi="Arial" w:cs="Arial"/>
          <w:sz w:val="23"/>
          <w:szCs w:val="23"/>
          <w:lang w:val="de-DE"/>
        </w:rPr>
        <w:t>nline-P</w:t>
      </w:r>
      <w:r>
        <w:rPr>
          <w:rFonts w:ascii="Arial" w:hAnsi="Arial" w:cs="Arial"/>
          <w:sz w:val="23"/>
          <w:szCs w:val="23"/>
          <w:lang w:val="de-DE"/>
        </w:rPr>
        <w:t>etitionen sind.</w:t>
      </w:r>
      <w:r w:rsidR="00F41169">
        <w:rPr>
          <w:rFonts w:ascii="Arial" w:hAnsi="Arial" w:cs="Arial"/>
          <w:sz w:val="23"/>
          <w:szCs w:val="23"/>
          <w:lang w:val="de-DE"/>
        </w:rPr>
        <w:t xml:space="preserve"> </w:t>
      </w:r>
      <w:r w:rsidR="00CC5F5A">
        <w:rPr>
          <w:rFonts w:ascii="Arial" w:hAnsi="Arial" w:cs="Arial"/>
          <w:sz w:val="23"/>
          <w:szCs w:val="23"/>
          <w:lang w:val="de-DE"/>
        </w:rPr>
        <w:t>Einige</w:t>
      </w:r>
      <w:r w:rsidR="00F41169">
        <w:rPr>
          <w:rFonts w:ascii="Arial" w:hAnsi="Arial" w:cs="Arial"/>
          <w:sz w:val="23"/>
          <w:szCs w:val="23"/>
          <w:lang w:val="de-DE"/>
        </w:rPr>
        <w:t xml:space="preserve"> Länder</w:t>
      </w:r>
      <w:r w:rsidR="00CC5F5A">
        <w:rPr>
          <w:rFonts w:ascii="Arial" w:hAnsi="Arial" w:cs="Arial"/>
          <w:sz w:val="23"/>
          <w:szCs w:val="23"/>
          <w:lang w:val="de-DE"/>
        </w:rPr>
        <w:t xml:space="preserve"> - </w:t>
      </w:r>
      <w:r w:rsidR="008D0BFA">
        <w:rPr>
          <w:rFonts w:ascii="Arial" w:hAnsi="Arial" w:cs="Arial"/>
          <w:sz w:val="23"/>
          <w:szCs w:val="23"/>
          <w:lang w:val="de-DE"/>
        </w:rPr>
        <w:t xml:space="preserve">und auch </w:t>
      </w:r>
      <w:r w:rsidR="00F41169">
        <w:rPr>
          <w:rFonts w:ascii="Arial" w:hAnsi="Arial" w:cs="Arial"/>
          <w:sz w:val="23"/>
          <w:szCs w:val="23"/>
          <w:lang w:val="de-DE"/>
        </w:rPr>
        <w:t>der Petitionsausschuss des Bundestages</w:t>
      </w:r>
      <w:r w:rsidR="00CC5F5A">
        <w:rPr>
          <w:rFonts w:ascii="Arial" w:hAnsi="Arial" w:cs="Arial"/>
          <w:sz w:val="23"/>
          <w:szCs w:val="23"/>
          <w:lang w:val="de-DE"/>
        </w:rPr>
        <w:t xml:space="preserve"> -</w:t>
      </w:r>
      <w:r w:rsidR="00F41169">
        <w:rPr>
          <w:rFonts w:ascii="Arial" w:hAnsi="Arial" w:cs="Arial"/>
          <w:sz w:val="23"/>
          <w:szCs w:val="23"/>
          <w:lang w:val="de-DE"/>
        </w:rPr>
        <w:t xml:space="preserve"> </w:t>
      </w:r>
      <w:r w:rsidR="001E30B0">
        <w:rPr>
          <w:rFonts w:ascii="Arial" w:hAnsi="Arial" w:cs="Arial"/>
          <w:sz w:val="23"/>
          <w:szCs w:val="23"/>
          <w:lang w:val="de-DE"/>
        </w:rPr>
        <w:t xml:space="preserve">bieten die sogenannte öffentliche Petition an und </w:t>
      </w:r>
      <w:r w:rsidR="00F41169">
        <w:rPr>
          <w:rFonts w:ascii="Arial" w:hAnsi="Arial" w:cs="Arial"/>
          <w:sz w:val="23"/>
          <w:szCs w:val="23"/>
          <w:lang w:val="de-DE"/>
        </w:rPr>
        <w:t xml:space="preserve">haben </w:t>
      </w:r>
      <w:proofErr w:type="spellStart"/>
      <w:r w:rsidR="00F41169">
        <w:rPr>
          <w:rFonts w:ascii="Arial" w:hAnsi="Arial" w:cs="Arial"/>
          <w:sz w:val="23"/>
          <w:szCs w:val="23"/>
          <w:lang w:val="de-DE"/>
        </w:rPr>
        <w:t>Quoren</w:t>
      </w:r>
      <w:proofErr w:type="spellEnd"/>
      <w:r w:rsidR="00F41169">
        <w:rPr>
          <w:rFonts w:ascii="Arial" w:hAnsi="Arial" w:cs="Arial"/>
          <w:sz w:val="23"/>
          <w:szCs w:val="23"/>
          <w:lang w:val="de-DE"/>
        </w:rPr>
        <w:t xml:space="preserve">, mit deren Erfüllung Petitionen besonders gewichtet und in öffentlichen Anhörungen behandelt werden können. </w:t>
      </w:r>
    </w:p>
    <w:p w:rsidR="00F41169" w:rsidRDefault="001E30B0"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Im Gegensatz dazu war der Schwerpunkt der Arbeit des Petitionsausschusses in NRW immer die Individualpetition.</w:t>
      </w:r>
      <w:r w:rsidR="00862B2B">
        <w:rPr>
          <w:rFonts w:ascii="Arial" w:hAnsi="Arial" w:cs="Arial"/>
          <w:sz w:val="23"/>
          <w:szCs w:val="23"/>
          <w:lang w:val="de-DE"/>
        </w:rPr>
        <w:t xml:space="preserve"> </w:t>
      </w:r>
      <w:r>
        <w:rPr>
          <w:rFonts w:ascii="Arial" w:hAnsi="Arial" w:cs="Arial"/>
          <w:sz w:val="23"/>
          <w:szCs w:val="23"/>
          <w:lang w:val="de-DE"/>
        </w:rPr>
        <w:t>Unser Grundsatz ist</w:t>
      </w:r>
      <w:r w:rsidR="00F41169">
        <w:rPr>
          <w:rFonts w:ascii="Arial" w:hAnsi="Arial" w:cs="Arial"/>
          <w:sz w:val="23"/>
          <w:szCs w:val="23"/>
          <w:lang w:val="de-DE"/>
        </w:rPr>
        <w:t xml:space="preserve">, dass jede Petition, sei sie von einer Einzelperson per </w:t>
      </w:r>
      <w:r w:rsidR="00330AE2">
        <w:rPr>
          <w:rFonts w:ascii="Arial" w:hAnsi="Arial" w:cs="Arial"/>
          <w:sz w:val="23"/>
          <w:szCs w:val="23"/>
          <w:lang w:val="de-DE"/>
        </w:rPr>
        <w:t xml:space="preserve">Brief oder </w:t>
      </w:r>
      <w:r w:rsidR="00F41169">
        <w:rPr>
          <w:rFonts w:ascii="Arial" w:hAnsi="Arial" w:cs="Arial"/>
          <w:sz w:val="23"/>
          <w:szCs w:val="23"/>
          <w:lang w:val="de-DE"/>
        </w:rPr>
        <w:t>Fax versendet oder öffentlichkeitswirksam von zehntausenden Unterschriften begleitet</w:t>
      </w:r>
      <w:r w:rsidR="00C56DEE">
        <w:rPr>
          <w:rFonts w:ascii="Arial" w:hAnsi="Arial" w:cs="Arial"/>
          <w:sz w:val="23"/>
          <w:szCs w:val="23"/>
          <w:lang w:val="de-DE"/>
        </w:rPr>
        <w:t xml:space="preserve">, gleich </w:t>
      </w:r>
      <w:r w:rsidR="00FE2804">
        <w:rPr>
          <w:rFonts w:ascii="Arial" w:hAnsi="Arial" w:cs="Arial"/>
          <w:sz w:val="23"/>
          <w:szCs w:val="23"/>
          <w:lang w:val="de-DE"/>
        </w:rPr>
        <w:t>bedeutsam für den Ausschuss ist</w:t>
      </w:r>
      <w:r w:rsidR="00C56DEE">
        <w:rPr>
          <w:rFonts w:ascii="Arial" w:hAnsi="Arial" w:cs="Arial"/>
          <w:sz w:val="23"/>
          <w:szCs w:val="23"/>
          <w:lang w:val="de-DE"/>
        </w:rPr>
        <w:t xml:space="preserve">. Der Petitionsausschuss in NRW setzt sich für jede </w:t>
      </w:r>
      <w:r w:rsidR="00C56DEE">
        <w:rPr>
          <w:rFonts w:ascii="Arial" w:hAnsi="Arial" w:cs="Arial"/>
          <w:sz w:val="23"/>
          <w:szCs w:val="23"/>
          <w:lang w:val="de-DE"/>
        </w:rPr>
        <w:t xml:space="preserve">Bürgerin und jeden Bürger ein, die </w:t>
      </w:r>
      <w:r w:rsidR="00114540">
        <w:rPr>
          <w:rFonts w:ascii="Arial" w:hAnsi="Arial" w:cs="Arial"/>
          <w:sz w:val="23"/>
          <w:szCs w:val="23"/>
          <w:lang w:val="de-DE"/>
        </w:rPr>
        <w:t xml:space="preserve">sich </w:t>
      </w:r>
      <w:r w:rsidR="00C56DEE">
        <w:rPr>
          <w:rFonts w:ascii="Arial" w:hAnsi="Arial" w:cs="Arial"/>
          <w:sz w:val="23"/>
          <w:szCs w:val="23"/>
          <w:lang w:val="de-DE"/>
        </w:rPr>
        <w:t xml:space="preserve">von der Verwaltung der öffentlichen Hand benachteiligt </w:t>
      </w:r>
      <w:r w:rsidR="00F459D4">
        <w:rPr>
          <w:rFonts w:ascii="Arial" w:hAnsi="Arial" w:cs="Arial"/>
          <w:sz w:val="23"/>
          <w:szCs w:val="23"/>
          <w:lang w:val="de-DE"/>
        </w:rPr>
        <w:t>fühlt</w:t>
      </w:r>
      <w:r w:rsidR="00114540">
        <w:rPr>
          <w:rFonts w:ascii="Arial" w:hAnsi="Arial" w:cs="Arial"/>
          <w:sz w:val="23"/>
          <w:szCs w:val="23"/>
          <w:lang w:val="de-DE"/>
        </w:rPr>
        <w:t>.</w:t>
      </w:r>
    </w:p>
    <w:p w:rsidR="00330AE2" w:rsidRDefault="006D6629"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In diesem </w:t>
      </w:r>
      <w:r w:rsidR="00FE2804">
        <w:rPr>
          <w:rFonts w:ascii="Arial" w:hAnsi="Arial" w:cs="Arial"/>
          <w:sz w:val="23"/>
          <w:szCs w:val="23"/>
          <w:lang w:val="de-DE"/>
        </w:rPr>
        <w:t xml:space="preserve">Zusammenhang </w:t>
      </w:r>
      <w:r w:rsidR="00C56DEE">
        <w:rPr>
          <w:rFonts w:ascii="Arial" w:hAnsi="Arial" w:cs="Arial"/>
          <w:sz w:val="23"/>
          <w:szCs w:val="23"/>
          <w:lang w:val="de-DE"/>
        </w:rPr>
        <w:t xml:space="preserve">lohnt sich auch der Blick auf Länder, in denen </w:t>
      </w:r>
      <w:r w:rsidR="00FE2804">
        <w:rPr>
          <w:rFonts w:ascii="Arial" w:hAnsi="Arial" w:cs="Arial"/>
          <w:sz w:val="23"/>
          <w:szCs w:val="23"/>
          <w:lang w:val="de-DE"/>
        </w:rPr>
        <w:t>es neben einem</w:t>
      </w:r>
      <w:r w:rsidR="00C56DEE">
        <w:rPr>
          <w:rFonts w:ascii="Arial" w:hAnsi="Arial" w:cs="Arial"/>
          <w:sz w:val="23"/>
          <w:szCs w:val="23"/>
          <w:lang w:val="de-DE"/>
        </w:rPr>
        <w:t xml:space="preserve"> Petitionsaussch</w:t>
      </w:r>
      <w:r w:rsidR="00FE2804">
        <w:rPr>
          <w:rFonts w:ascii="Arial" w:hAnsi="Arial" w:cs="Arial"/>
          <w:sz w:val="23"/>
          <w:szCs w:val="23"/>
          <w:lang w:val="de-DE"/>
        </w:rPr>
        <w:t>uss auch</w:t>
      </w:r>
      <w:r w:rsidR="00C56DEE">
        <w:rPr>
          <w:rFonts w:ascii="Arial" w:hAnsi="Arial" w:cs="Arial"/>
          <w:sz w:val="23"/>
          <w:szCs w:val="23"/>
          <w:lang w:val="de-DE"/>
        </w:rPr>
        <w:t xml:space="preserve"> Bürgerbeauftrag</w:t>
      </w:r>
      <w:r w:rsidR="00ED3C19">
        <w:rPr>
          <w:rFonts w:ascii="Arial" w:hAnsi="Arial" w:cs="Arial"/>
          <w:sz w:val="23"/>
          <w:szCs w:val="23"/>
          <w:lang w:val="de-DE"/>
        </w:rPr>
        <w:t>t</w:t>
      </w:r>
      <w:r w:rsidR="00C56DEE">
        <w:rPr>
          <w:rFonts w:ascii="Arial" w:hAnsi="Arial" w:cs="Arial"/>
          <w:sz w:val="23"/>
          <w:szCs w:val="23"/>
          <w:lang w:val="de-DE"/>
        </w:rPr>
        <w:t xml:space="preserve">e oder </w:t>
      </w:r>
      <w:proofErr w:type="spellStart"/>
      <w:r w:rsidR="00C56DEE">
        <w:rPr>
          <w:rFonts w:ascii="Arial" w:hAnsi="Arial" w:cs="Arial"/>
          <w:sz w:val="23"/>
          <w:szCs w:val="23"/>
          <w:lang w:val="de-DE"/>
        </w:rPr>
        <w:t>Ombudsleute</w:t>
      </w:r>
      <w:proofErr w:type="spellEnd"/>
      <w:r w:rsidR="00330AE2">
        <w:rPr>
          <w:rFonts w:ascii="Arial" w:hAnsi="Arial" w:cs="Arial"/>
          <w:sz w:val="23"/>
          <w:szCs w:val="23"/>
          <w:lang w:val="de-DE"/>
        </w:rPr>
        <w:t xml:space="preserve"> </w:t>
      </w:r>
      <w:r w:rsidR="00FE2804">
        <w:rPr>
          <w:rFonts w:ascii="Arial" w:hAnsi="Arial" w:cs="Arial"/>
          <w:sz w:val="23"/>
          <w:szCs w:val="23"/>
          <w:lang w:val="de-DE"/>
        </w:rPr>
        <w:t>gibt</w:t>
      </w:r>
      <w:r w:rsidR="00C56DEE">
        <w:rPr>
          <w:rFonts w:ascii="Arial" w:hAnsi="Arial" w:cs="Arial"/>
          <w:sz w:val="23"/>
          <w:szCs w:val="23"/>
          <w:lang w:val="de-DE"/>
        </w:rPr>
        <w:t xml:space="preserve">. In mehreren Bundesländern wurden solche Beauftragte installiert, an die sich Bürgerinnen und Bürger neben den Petitionsausschüssen wenden </w:t>
      </w:r>
      <w:r w:rsidR="00FE2804">
        <w:rPr>
          <w:rFonts w:ascii="Arial" w:hAnsi="Arial" w:cs="Arial"/>
          <w:sz w:val="23"/>
          <w:szCs w:val="23"/>
          <w:lang w:val="de-DE"/>
        </w:rPr>
        <w:t>können</w:t>
      </w:r>
      <w:r w:rsidR="00C56DEE">
        <w:rPr>
          <w:rFonts w:ascii="Arial" w:hAnsi="Arial" w:cs="Arial"/>
          <w:sz w:val="23"/>
          <w:szCs w:val="23"/>
          <w:lang w:val="de-DE"/>
        </w:rPr>
        <w:t>.</w:t>
      </w:r>
      <w:r w:rsidR="00A432C9">
        <w:rPr>
          <w:rFonts w:ascii="Arial" w:hAnsi="Arial" w:cs="Arial"/>
          <w:sz w:val="23"/>
          <w:szCs w:val="23"/>
          <w:lang w:val="de-DE"/>
        </w:rPr>
        <w:t xml:space="preserve"> </w:t>
      </w:r>
      <w:r w:rsidR="00043384">
        <w:rPr>
          <w:rFonts w:ascii="Arial" w:hAnsi="Arial" w:cs="Arial"/>
          <w:sz w:val="23"/>
          <w:szCs w:val="23"/>
          <w:lang w:val="de-DE"/>
        </w:rPr>
        <w:t xml:space="preserve">Wie auch die Rechte der Petitionsausschüsse sind die Funktionen und Rechte der Bürgerbeauftragten von Land zu Land verschieden. </w:t>
      </w:r>
    </w:p>
    <w:p w:rsidR="00FE2804" w:rsidRDefault="0004338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Gerade in NRW ist der Petitionsausschuss mit Artikel 41</w:t>
      </w:r>
      <w:r w:rsidR="00FE2804">
        <w:rPr>
          <w:rFonts w:ascii="Arial" w:hAnsi="Arial" w:cs="Arial"/>
          <w:sz w:val="23"/>
          <w:szCs w:val="23"/>
          <w:lang w:val="de-DE"/>
        </w:rPr>
        <w:t>a</w:t>
      </w:r>
      <w:r>
        <w:rPr>
          <w:rFonts w:ascii="Arial" w:hAnsi="Arial" w:cs="Arial"/>
          <w:sz w:val="23"/>
          <w:szCs w:val="23"/>
          <w:lang w:val="de-DE"/>
        </w:rPr>
        <w:t xml:space="preserve"> der Landesverfassung rechtlich </w:t>
      </w:r>
      <w:r w:rsidR="00FE2804">
        <w:rPr>
          <w:rFonts w:ascii="Arial" w:hAnsi="Arial" w:cs="Arial"/>
          <w:sz w:val="23"/>
          <w:szCs w:val="23"/>
          <w:lang w:val="de-DE"/>
        </w:rPr>
        <w:t>besonders stark</w:t>
      </w:r>
      <w:r w:rsidR="00330AE2">
        <w:rPr>
          <w:rFonts w:ascii="Arial" w:hAnsi="Arial" w:cs="Arial"/>
          <w:sz w:val="23"/>
          <w:szCs w:val="23"/>
          <w:lang w:val="de-DE"/>
        </w:rPr>
        <w:t xml:space="preserve"> </w:t>
      </w:r>
      <w:r>
        <w:rPr>
          <w:rFonts w:ascii="Arial" w:hAnsi="Arial" w:cs="Arial"/>
          <w:sz w:val="23"/>
          <w:szCs w:val="23"/>
          <w:lang w:val="de-DE"/>
        </w:rPr>
        <w:t>ausgerüstet</w:t>
      </w:r>
      <w:r w:rsidR="00FE2804">
        <w:rPr>
          <w:rFonts w:ascii="Arial" w:hAnsi="Arial" w:cs="Arial"/>
          <w:sz w:val="23"/>
          <w:szCs w:val="23"/>
          <w:lang w:val="de-DE"/>
        </w:rPr>
        <w:t xml:space="preserve">. Es hat sich bewährt, dass die Bearbeitung von Petitionen – also die Kontrolle der Verwaltung – nach wie vor an </w:t>
      </w:r>
      <w:r w:rsidR="00862B2B">
        <w:rPr>
          <w:rFonts w:ascii="Arial" w:hAnsi="Arial" w:cs="Arial"/>
          <w:sz w:val="23"/>
          <w:szCs w:val="23"/>
          <w:lang w:val="de-DE"/>
        </w:rPr>
        <w:t>einem</w:t>
      </w:r>
      <w:r w:rsidR="00FE2804">
        <w:rPr>
          <w:rFonts w:ascii="Arial" w:hAnsi="Arial" w:cs="Arial"/>
          <w:sz w:val="23"/>
          <w:szCs w:val="23"/>
          <w:lang w:val="de-DE"/>
        </w:rPr>
        <w:t xml:space="preserve"> Ort angesiedelt ist, der zur Verwaltungskontrolle berufen ist, nämlich beim Parlament.</w:t>
      </w:r>
    </w:p>
    <w:p w:rsidR="00FE2804" w:rsidRDefault="00FE280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7E4E33" w:rsidRDefault="007E4E33"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Um die ureigentliche Funktion unseres Petitionsausschusses aufzuzeigen, die Stärken und Möglichkeiten zu verdeutlichen und sie in den Kontext mit den Belangen unserer Bürgerinnen und Bürger zu setzen, gehe ich nun auf die Statistik und einige Fälle ein, die wir im letzten Halbjahr bearbeitet haben.</w:t>
      </w:r>
    </w:p>
    <w:p w:rsidR="005D756C" w:rsidRDefault="005D756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862B2B" w:rsidRDefault="00862B2B"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5D756C" w:rsidRPr="005D756C" w:rsidRDefault="005D756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II. </w:t>
      </w:r>
      <w:r w:rsidRPr="005D756C">
        <w:rPr>
          <w:rFonts w:ascii="Arial" w:hAnsi="Arial" w:cs="Arial"/>
          <w:sz w:val="23"/>
          <w:szCs w:val="23"/>
          <w:lang w:val="de-DE"/>
        </w:rPr>
        <w:t xml:space="preserve"> Statistik</w:t>
      </w:r>
    </w:p>
    <w:p w:rsidR="002C6EAE" w:rsidRDefault="002C6EAE"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C6EAE" w:rsidRDefault="002C6EAE"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Die Anzahl der Eingaben von Bürgerinnen und Bürgern an den Landtag sind</w:t>
      </w:r>
      <w:r w:rsidR="005917CC">
        <w:rPr>
          <w:rFonts w:ascii="Arial" w:hAnsi="Arial" w:cs="Arial"/>
          <w:sz w:val="23"/>
          <w:szCs w:val="23"/>
          <w:lang w:val="de-DE"/>
        </w:rPr>
        <w:t xml:space="preserve">, </w:t>
      </w:r>
      <w:r w:rsidR="007E4E33">
        <w:rPr>
          <w:rFonts w:ascii="Arial" w:hAnsi="Arial" w:cs="Arial"/>
          <w:sz w:val="23"/>
          <w:szCs w:val="23"/>
          <w:lang w:val="de-DE"/>
        </w:rPr>
        <w:t xml:space="preserve">wie bereits beschrieben, </w:t>
      </w:r>
      <w:r>
        <w:rPr>
          <w:rFonts w:ascii="Arial" w:hAnsi="Arial" w:cs="Arial"/>
          <w:sz w:val="23"/>
          <w:szCs w:val="23"/>
          <w:lang w:val="de-DE"/>
        </w:rPr>
        <w:t>unverändert hoch.</w:t>
      </w:r>
    </w:p>
    <w:p w:rsidR="002C6EAE" w:rsidRDefault="002C6EAE"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Auch im Jahr 2019 werden </w:t>
      </w:r>
      <w:r w:rsidR="00CF1170">
        <w:rPr>
          <w:rFonts w:ascii="Arial" w:hAnsi="Arial" w:cs="Arial"/>
          <w:sz w:val="23"/>
          <w:szCs w:val="23"/>
          <w:lang w:val="de-DE"/>
        </w:rPr>
        <w:t>den Landtag</w:t>
      </w:r>
      <w:r>
        <w:rPr>
          <w:rFonts w:ascii="Arial" w:hAnsi="Arial" w:cs="Arial"/>
          <w:sz w:val="23"/>
          <w:szCs w:val="23"/>
          <w:lang w:val="de-DE"/>
        </w:rPr>
        <w:t xml:space="preserve"> über 5.000 Petitionen </w:t>
      </w:r>
      <w:r w:rsidR="008F7226">
        <w:rPr>
          <w:rFonts w:ascii="Arial" w:hAnsi="Arial" w:cs="Arial"/>
          <w:sz w:val="23"/>
          <w:szCs w:val="23"/>
          <w:lang w:val="de-DE"/>
        </w:rPr>
        <w:t>erreicht haben</w:t>
      </w:r>
      <w:r>
        <w:rPr>
          <w:rFonts w:ascii="Arial" w:hAnsi="Arial" w:cs="Arial"/>
          <w:sz w:val="23"/>
          <w:szCs w:val="23"/>
          <w:lang w:val="de-DE"/>
        </w:rPr>
        <w:t>.</w:t>
      </w:r>
      <w:r w:rsidR="00615D43">
        <w:rPr>
          <w:rFonts w:ascii="Arial" w:hAnsi="Arial" w:cs="Arial"/>
          <w:sz w:val="23"/>
          <w:szCs w:val="23"/>
          <w:lang w:val="de-DE"/>
        </w:rPr>
        <w:t xml:space="preserve"> </w:t>
      </w:r>
    </w:p>
    <w:p w:rsidR="00E01554" w:rsidRDefault="00E0155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8E6F2C" w:rsidRDefault="00F57896"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Ansteigend </w:t>
      </w:r>
      <w:r w:rsidR="00CF1170">
        <w:rPr>
          <w:rFonts w:ascii="Arial" w:hAnsi="Arial" w:cs="Arial"/>
          <w:sz w:val="23"/>
          <w:szCs w:val="23"/>
          <w:lang w:val="de-DE"/>
        </w:rPr>
        <w:t xml:space="preserve">ist </w:t>
      </w:r>
      <w:r w:rsidR="00FE2804">
        <w:rPr>
          <w:rFonts w:ascii="Arial" w:hAnsi="Arial" w:cs="Arial"/>
          <w:sz w:val="23"/>
          <w:szCs w:val="23"/>
          <w:lang w:val="de-DE"/>
        </w:rPr>
        <w:t xml:space="preserve">wie gesagt </w:t>
      </w:r>
      <w:r>
        <w:rPr>
          <w:rFonts w:ascii="Arial" w:hAnsi="Arial" w:cs="Arial"/>
          <w:sz w:val="23"/>
          <w:szCs w:val="23"/>
          <w:lang w:val="de-DE"/>
        </w:rPr>
        <w:t xml:space="preserve">die Anzahl der Eingaben, denen als Anlagen </w:t>
      </w:r>
      <w:r w:rsidRPr="00330AE2">
        <w:rPr>
          <w:rFonts w:ascii="Arial" w:hAnsi="Arial" w:cs="Arial"/>
          <w:sz w:val="23"/>
          <w:szCs w:val="23"/>
          <w:lang w:val="de-DE"/>
        </w:rPr>
        <w:t>Unterschriftenlisten</w:t>
      </w:r>
      <w:r>
        <w:rPr>
          <w:rFonts w:ascii="Arial" w:hAnsi="Arial" w:cs="Arial"/>
          <w:sz w:val="23"/>
          <w:szCs w:val="23"/>
          <w:lang w:val="de-DE"/>
        </w:rPr>
        <w:t xml:space="preserve"> beigefügt sind. </w:t>
      </w:r>
      <w:r w:rsidR="00CF1170">
        <w:rPr>
          <w:rFonts w:ascii="Arial" w:hAnsi="Arial" w:cs="Arial"/>
          <w:sz w:val="23"/>
          <w:szCs w:val="23"/>
          <w:lang w:val="de-DE"/>
        </w:rPr>
        <w:t xml:space="preserve">Diese wurden </w:t>
      </w:r>
      <w:r w:rsidR="00B65CE3">
        <w:rPr>
          <w:rFonts w:ascii="Arial" w:hAnsi="Arial" w:cs="Arial"/>
          <w:sz w:val="23"/>
          <w:szCs w:val="23"/>
          <w:lang w:val="de-DE"/>
        </w:rPr>
        <w:t xml:space="preserve">häufig </w:t>
      </w:r>
      <w:r w:rsidR="00CF1170">
        <w:rPr>
          <w:rFonts w:ascii="Arial" w:hAnsi="Arial" w:cs="Arial"/>
          <w:sz w:val="23"/>
          <w:szCs w:val="23"/>
          <w:lang w:val="de-DE"/>
        </w:rPr>
        <w:t>zuvor auf privaten Petitionsplattformen gesammelt.</w:t>
      </w:r>
    </w:p>
    <w:p w:rsidR="005D756C" w:rsidRDefault="005D756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D756C">
        <w:rPr>
          <w:rFonts w:ascii="Arial" w:hAnsi="Arial" w:cs="Arial"/>
          <w:sz w:val="23"/>
          <w:szCs w:val="23"/>
          <w:lang w:val="de-DE"/>
        </w:rPr>
        <w:t>Im ersten Halbjahr 201</w:t>
      </w:r>
      <w:r w:rsidR="002C6EAE">
        <w:rPr>
          <w:rFonts w:ascii="Arial" w:hAnsi="Arial" w:cs="Arial"/>
          <w:sz w:val="23"/>
          <w:szCs w:val="23"/>
          <w:lang w:val="de-DE"/>
        </w:rPr>
        <w:t>9</w:t>
      </w:r>
      <w:r w:rsidRPr="005D756C">
        <w:rPr>
          <w:rFonts w:ascii="Arial" w:hAnsi="Arial" w:cs="Arial"/>
          <w:sz w:val="23"/>
          <w:szCs w:val="23"/>
          <w:lang w:val="de-DE"/>
        </w:rPr>
        <w:t xml:space="preserve"> sind beim Landtag 2.830 Eingaben eingegangen. </w:t>
      </w:r>
      <w:r w:rsidR="00993E2B">
        <w:rPr>
          <w:rFonts w:ascii="Arial" w:hAnsi="Arial" w:cs="Arial"/>
          <w:sz w:val="23"/>
          <w:szCs w:val="23"/>
          <w:lang w:val="de-DE"/>
        </w:rPr>
        <w:t xml:space="preserve">In derselben Zeit hat der Petitionsausschuss rund 2.800 Eingaben beraten und </w:t>
      </w:r>
      <w:r w:rsidR="004A54E9">
        <w:rPr>
          <w:rFonts w:ascii="Arial" w:hAnsi="Arial" w:cs="Arial"/>
          <w:sz w:val="23"/>
          <w:szCs w:val="23"/>
          <w:lang w:val="de-DE"/>
        </w:rPr>
        <w:t>einen</w:t>
      </w:r>
      <w:r w:rsidR="00993E2B">
        <w:rPr>
          <w:rFonts w:ascii="Arial" w:hAnsi="Arial" w:cs="Arial"/>
          <w:sz w:val="23"/>
          <w:szCs w:val="23"/>
          <w:lang w:val="de-DE"/>
        </w:rPr>
        <w:t xml:space="preserve"> Beschluss gefasst.</w:t>
      </w:r>
    </w:p>
    <w:p w:rsidR="00334024" w:rsidRPr="00334024" w:rsidRDefault="0033402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5818B8" w:rsidRPr="005818B8" w:rsidRDefault="005818B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818B8">
        <w:rPr>
          <w:rFonts w:ascii="Arial" w:hAnsi="Arial" w:cs="Arial"/>
          <w:sz w:val="23"/>
          <w:szCs w:val="23"/>
          <w:lang w:val="de-DE"/>
        </w:rPr>
        <w:t>Deutlich erhöht und damit ein Schwerpunk</w:t>
      </w:r>
      <w:r w:rsidR="00ED3C19">
        <w:rPr>
          <w:rFonts w:ascii="Arial" w:hAnsi="Arial" w:cs="Arial"/>
          <w:sz w:val="23"/>
          <w:szCs w:val="23"/>
          <w:lang w:val="de-DE"/>
        </w:rPr>
        <w:t>t</w:t>
      </w:r>
      <w:r w:rsidRPr="005818B8">
        <w:rPr>
          <w:rFonts w:ascii="Arial" w:hAnsi="Arial" w:cs="Arial"/>
          <w:sz w:val="23"/>
          <w:szCs w:val="23"/>
          <w:lang w:val="de-DE"/>
        </w:rPr>
        <w:t xml:space="preserve"> der Arbeit des Petitionsausschusses im ersten Halbjahr war</w:t>
      </w:r>
      <w:r w:rsidR="00B83253">
        <w:rPr>
          <w:rFonts w:ascii="Arial" w:hAnsi="Arial" w:cs="Arial"/>
          <w:sz w:val="23"/>
          <w:szCs w:val="23"/>
          <w:lang w:val="de-DE"/>
        </w:rPr>
        <w:t xml:space="preserve">en Eingaben aus dem </w:t>
      </w:r>
      <w:r w:rsidRPr="005818B8">
        <w:rPr>
          <w:rFonts w:ascii="Arial" w:hAnsi="Arial" w:cs="Arial"/>
          <w:sz w:val="23"/>
          <w:szCs w:val="23"/>
          <w:lang w:val="de-DE"/>
        </w:rPr>
        <w:t xml:space="preserve">Sozialrecht. Hier </w:t>
      </w:r>
      <w:r w:rsidR="00464408">
        <w:rPr>
          <w:rFonts w:ascii="Arial" w:hAnsi="Arial" w:cs="Arial"/>
          <w:sz w:val="23"/>
          <w:szCs w:val="23"/>
          <w:lang w:val="de-DE"/>
        </w:rPr>
        <w:t>wurden</w:t>
      </w:r>
      <w:r w:rsidRPr="005818B8">
        <w:rPr>
          <w:rFonts w:ascii="Arial" w:hAnsi="Arial" w:cs="Arial"/>
          <w:sz w:val="23"/>
          <w:szCs w:val="23"/>
          <w:lang w:val="de-DE"/>
        </w:rPr>
        <w:t xml:space="preserve"> rund 700 Petitionen</w:t>
      </w:r>
      <w:r w:rsidR="00464408">
        <w:rPr>
          <w:rFonts w:ascii="Arial" w:hAnsi="Arial" w:cs="Arial"/>
          <w:sz w:val="23"/>
          <w:szCs w:val="23"/>
          <w:lang w:val="de-DE"/>
        </w:rPr>
        <w:t xml:space="preserve"> im Ausschuss beraten</w:t>
      </w:r>
      <w:r w:rsidR="00ED3C19">
        <w:rPr>
          <w:rFonts w:ascii="Arial" w:hAnsi="Arial" w:cs="Arial"/>
          <w:sz w:val="23"/>
          <w:szCs w:val="23"/>
          <w:lang w:val="de-DE"/>
        </w:rPr>
        <w:t>;</w:t>
      </w:r>
      <w:r w:rsidR="00464408">
        <w:rPr>
          <w:rFonts w:ascii="Arial" w:hAnsi="Arial" w:cs="Arial"/>
          <w:sz w:val="23"/>
          <w:szCs w:val="23"/>
          <w:lang w:val="de-DE"/>
        </w:rPr>
        <w:t xml:space="preserve"> d</w:t>
      </w:r>
      <w:r w:rsidRPr="005818B8">
        <w:rPr>
          <w:rFonts w:ascii="Arial" w:hAnsi="Arial" w:cs="Arial"/>
          <w:sz w:val="23"/>
          <w:szCs w:val="23"/>
          <w:lang w:val="de-DE"/>
        </w:rPr>
        <w:t xml:space="preserve">as sind fast 25 % der </w:t>
      </w:r>
      <w:r w:rsidR="00B83253">
        <w:rPr>
          <w:rFonts w:ascii="Arial" w:hAnsi="Arial" w:cs="Arial"/>
          <w:sz w:val="23"/>
          <w:szCs w:val="23"/>
          <w:lang w:val="de-DE"/>
        </w:rPr>
        <w:t xml:space="preserve">gesamten </w:t>
      </w:r>
      <w:r w:rsidRPr="005818B8">
        <w:rPr>
          <w:rFonts w:ascii="Arial" w:hAnsi="Arial" w:cs="Arial"/>
          <w:sz w:val="23"/>
          <w:szCs w:val="23"/>
          <w:lang w:val="de-DE"/>
        </w:rPr>
        <w:t xml:space="preserve">Eingaben. </w:t>
      </w:r>
    </w:p>
    <w:p w:rsidR="005818B8" w:rsidRPr="005818B8" w:rsidRDefault="005818B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818B8">
        <w:rPr>
          <w:rFonts w:ascii="Arial" w:hAnsi="Arial" w:cs="Arial"/>
          <w:sz w:val="23"/>
          <w:szCs w:val="23"/>
          <w:lang w:val="de-DE"/>
        </w:rPr>
        <w:t>Zugenommen hat die Anzahl der Petitionen im Schwerbehindertenrecht, insbesondere in denen eine Parkerleichterung für schwerbehinderte Menschen und die Feststellung des Merkzeichens "</w:t>
      </w:r>
      <w:proofErr w:type="spellStart"/>
      <w:r w:rsidRPr="005818B8">
        <w:rPr>
          <w:rFonts w:ascii="Arial" w:hAnsi="Arial" w:cs="Arial"/>
          <w:sz w:val="23"/>
          <w:szCs w:val="23"/>
          <w:lang w:val="de-DE"/>
        </w:rPr>
        <w:t>aG</w:t>
      </w:r>
      <w:proofErr w:type="spellEnd"/>
      <w:r w:rsidRPr="005818B8">
        <w:rPr>
          <w:rFonts w:ascii="Arial" w:hAnsi="Arial" w:cs="Arial"/>
          <w:sz w:val="23"/>
          <w:szCs w:val="23"/>
          <w:lang w:val="de-DE"/>
        </w:rPr>
        <w:t xml:space="preserve">" im Schwerbehindertenausweis erbeten wird. </w:t>
      </w:r>
    </w:p>
    <w:p w:rsidR="005818B8" w:rsidRPr="005818B8" w:rsidRDefault="005818B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818B8">
        <w:rPr>
          <w:rFonts w:ascii="Arial" w:hAnsi="Arial" w:cs="Arial"/>
          <w:sz w:val="23"/>
          <w:szCs w:val="23"/>
          <w:lang w:val="de-DE"/>
        </w:rPr>
        <w:t>Verschiedene Sammelpetitionen erhielten wir aus forensischen und psychiatrischen Anstalten im Land. Dort hat der Ausschuss in mehreren Einrichtungen Erörterungen durchgeführt und mit Patienten, Anstaltsleitungen und Beschäftig</w:t>
      </w:r>
      <w:r w:rsidR="00ED3C19">
        <w:rPr>
          <w:rFonts w:ascii="Arial" w:hAnsi="Arial" w:cs="Arial"/>
          <w:sz w:val="23"/>
          <w:szCs w:val="23"/>
          <w:lang w:val="de-DE"/>
        </w:rPr>
        <w:t>t</w:t>
      </w:r>
      <w:r w:rsidRPr="005818B8">
        <w:rPr>
          <w:rFonts w:ascii="Arial" w:hAnsi="Arial" w:cs="Arial"/>
          <w:sz w:val="23"/>
          <w:szCs w:val="23"/>
          <w:lang w:val="de-DE"/>
        </w:rPr>
        <w:t>en gesprochen. Es wurden vor allem Über</w:t>
      </w:r>
      <w:r w:rsidR="00C8534C">
        <w:rPr>
          <w:rFonts w:ascii="Arial" w:hAnsi="Arial" w:cs="Arial"/>
          <w:sz w:val="23"/>
          <w:szCs w:val="23"/>
          <w:lang w:val="de-DE"/>
        </w:rPr>
        <w:t>be</w:t>
      </w:r>
      <w:r w:rsidRPr="005818B8">
        <w:rPr>
          <w:rFonts w:ascii="Arial" w:hAnsi="Arial" w:cs="Arial"/>
          <w:sz w:val="23"/>
          <w:szCs w:val="23"/>
          <w:lang w:val="de-DE"/>
        </w:rPr>
        <w:t xml:space="preserve">legungen, </w:t>
      </w:r>
      <w:r w:rsidR="005917CC">
        <w:rPr>
          <w:rFonts w:ascii="Arial" w:hAnsi="Arial" w:cs="Arial"/>
          <w:sz w:val="23"/>
          <w:szCs w:val="23"/>
          <w:lang w:val="de-DE"/>
        </w:rPr>
        <w:t>schlechte</w:t>
      </w:r>
      <w:r w:rsidR="00DC59D5">
        <w:rPr>
          <w:rFonts w:ascii="Arial" w:hAnsi="Arial" w:cs="Arial"/>
          <w:sz w:val="23"/>
          <w:szCs w:val="23"/>
          <w:lang w:val="de-DE"/>
        </w:rPr>
        <w:t>re</w:t>
      </w:r>
      <w:r w:rsidR="005917CC" w:rsidRPr="005818B8">
        <w:rPr>
          <w:rFonts w:ascii="Arial" w:hAnsi="Arial" w:cs="Arial"/>
          <w:sz w:val="23"/>
          <w:szCs w:val="23"/>
          <w:lang w:val="de-DE"/>
        </w:rPr>
        <w:t xml:space="preserve"> </w:t>
      </w:r>
      <w:r w:rsidRPr="005818B8">
        <w:rPr>
          <w:rFonts w:ascii="Arial" w:hAnsi="Arial" w:cs="Arial"/>
          <w:sz w:val="23"/>
          <w:szCs w:val="23"/>
          <w:lang w:val="de-DE"/>
        </w:rPr>
        <w:t xml:space="preserve">Therapiemöglichkeiten und fehlende Lockerungen beklagt, was überwiegend darauf zurückzuführen ist, dass immer weniger Fachpersonal für diese sehr schwierige Arbeit gefunden werden kann. </w:t>
      </w:r>
    </w:p>
    <w:p w:rsidR="005818B8" w:rsidRPr="005818B8" w:rsidRDefault="005818B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818B8">
        <w:rPr>
          <w:rFonts w:ascii="Arial" w:hAnsi="Arial" w:cs="Arial"/>
          <w:sz w:val="23"/>
          <w:szCs w:val="23"/>
          <w:lang w:val="de-DE"/>
        </w:rPr>
        <w:t xml:space="preserve">Oft wurden auch die Nichtgewährungen und Kürzungen von Sozialleistungen beanstandet. So haben beispielsweise nicht gewährte Mehrbedarfe und auch Rückzahlungen von Energieversorgern für Strom- und Heizkosten, die als zufließendes Einkommen den Sozialleistungsempfängern anzurechnen sind, Probleme geschaffen. Darüber hinaus enthielten zahlreiche Eingaben grundsätzliche Beschwerden über den Umgang des Jobcenters oder des Sozialamts mit den Sozialleistungsempfängern. </w:t>
      </w:r>
    </w:p>
    <w:p w:rsidR="005818B8" w:rsidRPr="005818B8" w:rsidRDefault="005818B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818B8">
        <w:rPr>
          <w:rFonts w:ascii="Arial" w:hAnsi="Arial" w:cs="Arial"/>
          <w:sz w:val="23"/>
          <w:szCs w:val="23"/>
          <w:lang w:val="de-DE"/>
        </w:rPr>
        <w:t xml:space="preserve">Ein zunehmend auftretendes Problem ist </w:t>
      </w:r>
      <w:r w:rsidR="00060C19">
        <w:rPr>
          <w:rFonts w:ascii="Arial" w:hAnsi="Arial" w:cs="Arial"/>
          <w:sz w:val="23"/>
          <w:szCs w:val="23"/>
          <w:lang w:val="de-DE"/>
        </w:rPr>
        <w:t>dabei</w:t>
      </w:r>
      <w:r w:rsidRPr="005818B8">
        <w:rPr>
          <w:rFonts w:ascii="Arial" w:hAnsi="Arial" w:cs="Arial"/>
          <w:sz w:val="23"/>
          <w:szCs w:val="23"/>
          <w:lang w:val="de-DE"/>
        </w:rPr>
        <w:t>, dass es immer weniger geeigneten Wohnraum für Sozialleistungsempfänger gibt. Hier spielen die Angemessenheitsgrenzen, die von den Behörden vorgegeben werden, eine bedeutende R</w:t>
      </w:r>
      <w:r w:rsidR="00060C19">
        <w:rPr>
          <w:rFonts w:ascii="Arial" w:hAnsi="Arial" w:cs="Arial"/>
          <w:sz w:val="23"/>
          <w:szCs w:val="23"/>
          <w:lang w:val="de-DE"/>
        </w:rPr>
        <w:t xml:space="preserve">olle. So lässt sich heutzutage </w:t>
      </w:r>
      <w:r w:rsidR="008F478E">
        <w:rPr>
          <w:rFonts w:ascii="Arial" w:hAnsi="Arial" w:cs="Arial"/>
          <w:sz w:val="23"/>
          <w:szCs w:val="23"/>
          <w:lang w:val="de-DE"/>
        </w:rPr>
        <w:t>eine 45qm-Woh</w:t>
      </w:r>
      <w:r w:rsidRPr="005818B8">
        <w:rPr>
          <w:rFonts w:ascii="Arial" w:hAnsi="Arial" w:cs="Arial"/>
          <w:sz w:val="23"/>
          <w:szCs w:val="23"/>
          <w:lang w:val="de-DE"/>
        </w:rPr>
        <w:t xml:space="preserve">nung zu einem angemessenen Preis wesentlich schwieriger finden, als dies zum Beispiel </w:t>
      </w:r>
      <w:r w:rsidR="00060C19">
        <w:rPr>
          <w:rFonts w:ascii="Arial" w:hAnsi="Arial" w:cs="Arial"/>
          <w:sz w:val="23"/>
          <w:szCs w:val="23"/>
          <w:lang w:val="de-DE"/>
        </w:rPr>
        <w:t xml:space="preserve">noch </w:t>
      </w:r>
      <w:r w:rsidRPr="005818B8">
        <w:rPr>
          <w:rFonts w:ascii="Arial" w:hAnsi="Arial" w:cs="Arial"/>
          <w:sz w:val="23"/>
          <w:szCs w:val="23"/>
          <w:lang w:val="de-DE"/>
        </w:rPr>
        <w:t xml:space="preserve">vor zehn Jahren möglich war. Der Petitionsausschuss beriet dazu zahlreiche Eingaben, darunter Petitionen alleinerziehender Mütter, deren Kinder eine Ausbildung begannen oder die gemeinsame Wohnung verließen und denen dann Leistungskürzungen drohten. Hier </w:t>
      </w:r>
      <w:r w:rsidR="00464408">
        <w:rPr>
          <w:rFonts w:ascii="Arial" w:hAnsi="Arial" w:cs="Arial"/>
          <w:sz w:val="23"/>
          <w:szCs w:val="23"/>
          <w:lang w:val="de-DE"/>
        </w:rPr>
        <w:t>konnten</w:t>
      </w:r>
      <w:r w:rsidRPr="005818B8">
        <w:rPr>
          <w:rFonts w:ascii="Arial" w:hAnsi="Arial" w:cs="Arial"/>
          <w:sz w:val="23"/>
          <w:szCs w:val="23"/>
          <w:lang w:val="de-DE"/>
        </w:rPr>
        <w:t xml:space="preserve"> wir oft </w:t>
      </w:r>
      <w:r w:rsidR="00464408">
        <w:rPr>
          <w:rFonts w:ascii="Arial" w:hAnsi="Arial" w:cs="Arial"/>
          <w:sz w:val="23"/>
          <w:szCs w:val="23"/>
          <w:lang w:val="de-DE"/>
        </w:rPr>
        <w:t xml:space="preserve">zu </w:t>
      </w:r>
      <w:r w:rsidRPr="005818B8">
        <w:rPr>
          <w:rFonts w:ascii="Arial" w:hAnsi="Arial" w:cs="Arial"/>
          <w:sz w:val="23"/>
          <w:szCs w:val="23"/>
          <w:lang w:val="de-DE"/>
        </w:rPr>
        <w:t>eine</w:t>
      </w:r>
      <w:r w:rsidR="00464408">
        <w:rPr>
          <w:rFonts w:ascii="Arial" w:hAnsi="Arial" w:cs="Arial"/>
          <w:sz w:val="23"/>
          <w:szCs w:val="23"/>
          <w:lang w:val="de-DE"/>
        </w:rPr>
        <w:t>r</w:t>
      </w:r>
      <w:r w:rsidRPr="005818B8">
        <w:rPr>
          <w:rFonts w:ascii="Arial" w:hAnsi="Arial" w:cs="Arial"/>
          <w:sz w:val="23"/>
          <w:szCs w:val="23"/>
          <w:lang w:val="de-DE"/>
        </w:rPr>
        <w:t xml:space="preserve"> gute</w:t>
      </w:r>
      <w:r w:rsidR="00464408">
        <w:rPr>
          <w:rFonts w:ascii="Arial" w:hAnsi="Arial" w:cs="Arial"/>
          <w:sz w:val="23"/>
          <w:szCs w:val="23"/>
          <w:lang w:val="de-DE"/>
        </w:rPr>
        <w:t>n</w:t>
      </w:r>
      <w:r w:rsidRPr="005818B8">
        <w:rPr>
          <w:rFonts w:ascii="Arial" w:hAnsi="Arial" w:cs="Arial"/>
          <w:sz w:val="23"/>
          <w:szCs w:val="23"/>
          <w:lang w:val="de-DE"/>
        </w:rPr>
        <w:t xml:space="preserve"> Lösung</w:t>
      </w:r>
      <w:r w:rsidR="00464408">
        <w:rPr>
          <w:rFonts w:ascii="Arial" w:hAnsi="Arial" w:cs="Arial"/>
          <w:sz w:val="23"/>
          <w:szCs w:val="23"/>
          <w:lang w:val="de-DE"/>
        </w:rPr>
        <w:t xml:space="preserve"> verhelfen</w:t>
      </w:r>
      <w:r w:rsidRPr="005818B8">
        <w:rPr>
          <w:rFonts w:ascii="Arial" w:hAnsi="Arial" w:cs="Arial"/>
          <w:sz w:val="23"/>
          <w:szCs w:val="23"/>
          <w:lang w:val="de-DE"/>
        </w:rPr>
        <w:t>.</w:t>
      </w:r>
    </w:p>
    <w:p w:rsidR="00334024" w:rsidRDefault="0033402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334024" w:rsidRDefault="0033402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334024">
        <w:rPr>
          <w:rFonts w:ascii="Arial" w:hAnsi="Arial" w:cs="Arial"/>
          <w:sz w:val="23"/>
          <w:szCs w:val="23"/>
          <w:lang w:val="de-DE"/>
        </w:rPr>
        <w:t xml:space="preserve">Unverändert hoch ist der Anteil der Eingaben aus dem </w:t>
      </w:r>
      <w:r w:rsidRPr="00330AE2">
        <w:rPr>
          <w:rFonts w:ascii="Arial" w:hAnsi="Arial" w:cs="Arial"/>
          <w:sz w:val="23"/>
          <w:szCs w:val="23"/>
          <w:lang w:val="de-DE"/>
        </w:rPr>
        <w:t>Ausländerrecht</w:t>
      </w:r>
      <w:r w:rsidRPr="00334024">
        <w:rPr>
          <w:rFonts w:ascii="Arial" w:hAnsi="Arial" w:cs="Arial"/>
          <w:sz w:val="23"/>
          <w:szCs w:val="23"/>
          <w:lang w:val="de-DE"/>
        </w:rPr>
        <w:t>. Dort hat der Petitionsausschuss 551 Eingaben</w:t>
      </w:r>
      <w:r w:rsidR="00845511">
        <w:rPr>
          <w:rFonts w:ascii="Arial" w:hAnsi="Arial" w:cs="Arial"/>
          <w:sz w:val="23"/>
          <w:szCs w:val="23"/>
          <w:lang w:val="de-DE"/>
        </w:rPr>
        <w:t xml:space="preserve"> abgeschlossen. Das sind über 20 </w:t>
      </w:r>
      <w:r w:rsidRPr="00334024">
        <w:rPr>
          <w:rFonts w:ascii="Arial" w:hAnsi="Arial" w:cs="Arial"/>
          <w:sz w:val="23"/>
          <w:szCs w:val="23"/>
          <w:lang w:val="de-DE"/>
        </w:rPr>
        <w:t xml:space="preserve">% aller Beschlüsse. </w:t>
      </w:r>
    </w:p>
    <w:p w:rsidR="00334024" w:rsidRDefault="0033402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93177" w:rsidRDefault="005358E3"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Im Themenfeld</w:t>
      </w:r>
      <w:r w:rsidR="005D756C">
        <w:rPr>
          <w:rFonts w:ascii="Arial" w:hAnsi="Arial" w:cs="Arial"/>
          <w:sz w:val="23"/>
          <w:szCs w:val="23"/>
          <w:lang w:val="de-DE"/>
        </w:rPr>
        <w:t xml:space="preserve"> </w:t>
      </w:r>
      <w:r w:rsidR="005D756C" w:rsidRPr="00330AE2">
        <w:rPr>
          <w:rFonts w:ascii="Arial" w:hAnsi="Arial" w:cs="Arial"/>
          <w:sz w:val="23"/>
          <w:szCs w:val="23"/>
          <w:lang w:val="de-DE"/>
        </w:rPr>
        <w:t>Bauen, Wohnen, Verkehr und Umwelt</w:t>
      </w:r>
      <w:r w:rsidR="005D756C" w:rsidRPr="005D756C">
        <w:rPr>
          <w:rFonts w:ascii="Arial" w:hAnsi="Arial" w:cs="Arial"/>
          <w:sz w:val="23"/>
          <w:szCs w:val="23"/>
          <w:lang w:val="de-DE"/>
        </w:rPr>
        <w:t xml:space="preserve"> </w:t>
      </w:r>
      <w:r>
        <w:rPr>
          <w:rFonts w:ascii="Arial" w:hAnsi="Arial" w:cs="Arial"/>
          <w:sz w:val="23"/>
          <w:szCs w:val="23"/>
          <w:lang w:val="de-DE"/>
        </w:rPr>
        <w:t xml:space="preserve">hat </w:t>
      </w:r>
      <w:r w:rsidRPr="00293177">
        <w:rPr>
          <w:rFonts w:ascii="Arial" w:hAnsi="Arial" w:cs="Arial"/>
          <w:sz w:val="23"/>
          <w:szCs w:val="23"/>
          <w:lang w:val="de-DE"/>
        </w:rPr>
        <w:t>sich der Petitionsausschuss</w:t>
      </w:r>
      <w:r w:rsidRPr="005358E3">
        <w:rPr>
          <w:rFonts w:ascii="Arial" w:hAnsi="Arial" w:cs="Arial"/>
          <w:sz w:val="23"/>
          <w:szCs w:val="23"/>
          <w:lang w:val="de-DE"/>
        </w:rPr>
        <w:t xml:space="preserve"> </w:t>
      </w:r>
      <w:r w:rsidRPr="00293177">
        <w:rPr>
          <w:rFonts w:ascii="Arial" w:hAnsi="Arial" w:cs="Arial"/>
          <w:sz w:val="23"/>
          <w:szCs w:val="23"/>
          <w:lang w:val="de-DE"/>
        </w:rPr>
        <w:t>eingehend</w:t>
      </w:r>
      <w:r>
        <w:rPr>
          <w:rFonts w:ascii="Arial" w:hAnsi="Arial" w:cs="Arial"/>
          <w:sz w:val="23"/>
          <w:szCs w:val="23"/>
          <w:lang w:val="de-DE"/>
        </w:rPr>
        <w:t>er m</w:t>
      </w:r>
      <w:r w:rsidR="00293177" w:rsidRPr="00293177">
        <w:rPr>
          <w:rFonts w:ascii="Arial" w:hAnsi="Arial" w:cs="Arial"/>
          <w:sz w:val="23"/>
          <w:szCs w:val="23"/>
          <w:lang w:val="de-DE"/>
        </w:rPr>
        <w:t xml:space="preserve">it dem Thema Klimaschutz befasst, nachdem ihn eine Vielzahl von Eingaben von </w:t>
      </w:r>
      <w:r w:rsidR="00107965">
        <w:rPr>
          <w:rFonts w:ascii="Arial" w:hAnsi="Arial" w:cs="Arial"/>
          <w:sz w:val="23"/>
          <w:szCs w:val="23"/>
          <w:lang w:val="de-DE"/>
        </w:rPr>
        <w:t xml:space="preserve">Bürgerinnen und </w:t>
      </w:r>
      <w:r w:rsidR="00293177" w:rsidRPr="00293177">
        <w:rPr>
          <w:rFonts w:ascii="Arial" w:hAnsi="Arial" w:cs="Arial"/>
          <w:sz w:val="23"/>
          <w:szCs w:val="23"/>
          <w:lang w:val="de-DE"/>
        </w:rPr>
        <w:t>Bürgern mit diversen Forderungen für den Klima- und Umweltschutz erreicht haben. Der Petitionsausschuss teilt die Ansicht</w:t>
      </w:r>
      <w:r w:rsidR="00060C19">
        <w:rPr>
          <w:rFonts w:ascii="Arial" w:hAnsi="Arial" w:cs="Arial"/>
          <w:sz w:val="23"/>
          <w:szCs w:val="23"/>
          <w:lang w:val="de-DE"/>
        </w:rPr>
        <w:t>, dass</w:t>
      </w:r>
      <w:r w:rsidR="00293177" w:rsidRPr="00293177">
        <w:rPr>
          <w:rFonts w:ascii="Arial" w:hAnsi="Arial" w:cs="Arial"/>
          <w:sz w:val="23"/>
          <w:szCs w:val="23"/>
          <w:lang w:val="de-DE"/>
        </w:rPr>
        <w:t xml:space="preserve"> der </w:t>
      </w:r>
      <w:r w:rsidR="00293177">
        <w:rPr>
          <w:rFonts w:ascii="Arial" w:hAnsi="Arial" w:cs="Arial"/>
          <w:sz w:val="23"/>
          <w:szCs w:val="23"/>
          <w:lang w:val="de-DE"/>
        </w:rPr>
        <w:t>Umwelt- und Klimaschutz</w:t>
      </w:r>
      <w:r w:rsidR="00060C19">
        <w:rPr>
          <w:rFonts w:ascii="Arial" w:hAnsi="Arial" w:cs="Arial"/>
          <w:sz w:val="23"/>
          <w:szCs w:val="23"/>
          <w:lang w:val="de-DE"/>
        </w:rPr>
        <w:t xml:space="preserve"> von herausragender Bedeutung ist</w:t>
      </w:r>
      <w:r w:rsidR="00293177">
        <w:rPr>
          <w:rFonts w:ascii="Arial" w:hAnsi="Arial" w:cs="Arial"/>
          <w:sz w:val="23"/>
          <w:szCs w:val="23"/>
          <w:lang w:val="de-DE"/>
        </w:rPr>
        <w:t xml:space="preserve"> und erwartet </w:t>
      </w:r>
      <w:r w:rsidR="00060C19">
        <w:rPr>
          <w:rFonts w:ascii="Arial" w:hAnsi="Arial" w:cs="Arial"/>
          <w:sz w:val="23"/>
          <w:szCs w:val="23"/>
          <w:lang w:val="de-DE"/>
        </w:rPr>
        <w:t>in diesem Bereich auch in Zukunft eine höhere Anzahl von Eingaben</w:t>
      </w:r>
      <w:r w:rsidR="00293177">
        <w:rPr>
          <w:rFonts w:ascii="Arial" w:hAnsi="Arial" w:cs="Arial"/>
          <w:sz w:val="23"/>
          <w:szCs w:val="23"/>
          <w:lang w:val="de-DE"/>
        </w:rPr>
        <w:t>.</w:t>
      </w:r>
    </w:p>
    <w:p w:rsidR="00293177" w:rsidRDefault="00293177"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B4208C" w:rsidRDefault="007146B9"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W</w:t>
      </w:r>
      <w:r w:rsidR="00B4208C">
        <w:rPr>
          <w:rFonts w:ascii="Arial" w:hAnsi="Arial" w:cs="Arial"/>
          <w:sz w:val="23"/>
          <w:szCs w:val="23"/>
          <w:lang w:val="de-DE"/>
        </w:rPr>
        <w:t>ie auch im letzten Jahr hatten wir im ersten Halbjahr 2019</w:t>
      </w:r>
      <w:r w:rsidR="005D756C" w:rsidRPr="005D756C">
        <w:rPr>
          <w:rFonts w:ascii="Arial" w:hAnsi="Arial" w:cs="Arial"/>
          <w:sz w:val="23"/>
          <w:szCs w:val="23"/>
          <w:lang w:val="de-DE"/>
        </w:rPr>
        <w:t xml:space="preserve"> </w:t>
      </w:r>
      <w:r w:rsidR="00A65E90">
        <w:rPr>
          <w:rFonts w:ascii="Arial" w:hAnsi="Arial" w:cs="Arial"/>
          <w:sz w:val="23"/>
          <w:szCs w:val="23"/>
          <w:lang w:val="de-DE"/>
        </w:rPr>
        <w:t xml:space="preserve">wieder </w:t>
      </w:r>
      <w:r w:rsidR="00B4208C">
        <w:rPr>
          <w:rFonts w:ascii="Arial" w:hAnsi="Arial" w:cs="Arial"/>
          <w:sz w:val="23"/>
          <w:szCs w:val="23"/>
          <w:lang w:val="de-DE"/>
        </w:rPr>
        <w:t xml:space="preserve">eine </w:t>
      </w:r>
      <w:r w:rsidR="00B4208C" w:rsidRPr="005D756C">
        <w:rPr>
          <w:rFonts w:ascii="Arial" w:hAnsi="Arial" w:cs="Arial"/>
          <w:sz w:val="23"/>
          <w:szCs w:val="23"/>
          <w:lang w:val="de-DE"/>
        </w:rPr>
        <w:t>höhe</w:t>
      </w:r>
      <w:r w:rsidR="00B4208C">
        <w:rPr>
          <w:rFonts w:ascii="Arial" w:hAnsi="Arial" w:cs="Arial"/>
          <w:sz w:val="23"/>
          <w:szCs w:val="23"/>
          <w:lang w:val="de-DE"/>
        </w:rPr>
        <w:t xml:space="preserve">re Anzahl an Eingaben, die </w:t>
      </w:r>
      <w:r w:rsidR="005D756C" w:rsidRPr="005D756C">
        <w:rPr>
          <w:rFonts w:ascii="Arial" w:hAnsi="Arial" w:cs="Arial"/>
          <w:sz w:val="23"/>
          <w:szCs w:val="23"/>
          <w:lang w:val="de-DE"/>
        </w:rPr>
        <w:t xml:space="preserve">dem Bereich des </w:t>
      </w:r>
      <w:r w:rsidR="005D756C" w:rsidRPr="00330AE2">
        <w:rPr>
          <w:rFonts w:ascii="Arial" w:hAnsi="Arial" w:cs="Arial"/>
          <w:sz w:val="23"/>
          <w:szCs w:val="23"/>
          <w:lang w:val="de-DE"/>
        </w:rPr>
        <w:t>Rundfunkrechts</w:t>
      </w:r>
      <w:r w:rsidR="005D756C" w:rsidRPr="005D756C">
        <w:rPr>
          <w:rFonts w:ascii="Arial" w:hAnsi="Arial" w:cs="Arial"/>
          <w:sz w:val="23"/>
          <w:szCs w:val="23"/>
          <w:lang w:val="de-DE"/>
        </w:rPr>
        <w:t xml:space="preserve"> zuzurechnen</w:t>
      </w:r>
      <w:r w:rsidR="00B4208C">
        <w:rPr>
          <w:rFonts w:ascii="Arial" w:hAnsi="Arial" w:cs="Arial"/>
          <w:sz w:val="23"/>
          <w:szCs w:val="23"/>
          <w:lang w:val="de-DE"/>
        </w:rPr>
        <w:t xml:space="preserve"> sind. Generell ist die Anzahl an individuellen </w:t>
      </w:r>
      <w:r w:rsidR="002F69ED">
        <w:rPr>
          <w:rFonts w:ascii="Arial" w:hAnsi="Arial" w:cs="Arial"/>
          <w:sz w:val="23"/>
          <w:szCs w:val="23"/>
          <w:lang w:val="de-DE"/>
        </w:rPr>
        <w:t xml:space="preserve">Eingaben zu Rundfunkgebühren </w:t>
      </w:r>
      <w:r w:rsidR="00B4208C">
        <w:rPr>
          <w:rFonts w:ascii="Arial" w:hAnsi="Arial" w:cs="Arial"/>
          <w:sz w:val="23"/>
          <w:szCs w:val="23"/>
          <w:lang w:val="de-DE"/>
        </w:rPr>
        <w:t xml:space="preserve">in den letzten </w:t>
      </w:r>
      <w:r w:rsidR="002F69ED">
        <w:rPr>
          <w:rFonts w:ascii="Arial" w:hAnsi="Arial" w:cs="Arial"/>
          <w:sz w:val="23"/>
          <w:szCs w:val="23"/>
          <w:lang w:val="de-DE"/>
        </w:rPr>
        <w:t>Jahren</w:t>
      </w:r>
      <w:r w:rsidR="00B4208C">
        <w:rPr>
          <w:rFonts w:ascii="Arial" w:hAnsi="Arial" w:cs="Arial"/>
          <w:sz w:val="23"/>
          <w:szCs w:val="23"/>
          <w:lang w:val="de-DE"/>
        </w:rPr>
        <w:t xml:space="preserve"> zurückgegangen. </w:t>
      </w:r>
    </w:p>
    <w:p w:rsidR="00A65E90" w:rsidRDefault="002F69ED"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Uns hat in diesem Jahr jedoch eine Sammeleingabe beschäftigt, in der sich</w:t>
      </w:r>
      <w:r w:rsidR="00A65E90">
        <w:rPr>
          <w:rFonts w:ascii="Arial" w:hAnsi="Arial" w:cs="Arial"/>
          <w:sz w:val="23"/>
          <w:szCs w:val="23"/>
          <w:lang w:val="de-DE"/>
        </w:rPr>
        <w:t xml:space="preserve"> zahlreiche Unterstützer für eine Befreiung von der Rundfunkbeitragspflicht für Absolventen der sog. Freiwilligendienste einsetzten, also diejenigen meist jungen Menschen, die sich beispielsweise in einem freiwilligen sozialen oder ökologischen Jahr für die Gesellschaft engagieren.</w:t>
      </w:r>
      <w:r w:rsidR="00335BA4">
        <w:rPr>
          <w:rFonts w:ascii="Arial" w:hAnsi="Arial" w:cs="Arial"/>
          <w:sz w:val="23"/>
          <w:szCs w:val="23"/>
          <w:lang w:val="de-DE"/>
        </w:rPr>
        <w:t xml:space="preserve"> Da die </w:t>
      </w:r>
      <w:r w:rsidR="00334024">
        <w:rPr>
          <w:rFonts w:ascii="Arial" w:hAnsi="Arial" w:cs="Arial"/>
          <w:sz w:val="23"/>
          <w:szCs w:val="23"/>
          <w:lang w:val="de-DE"/>
        </w:rPr>
        <w:t>Absolventen der Freiwilli</w:t>
      </w:r>
      <w:r w:rsidR="00335BA4">
        <w:rPr>
          <w:rFonts w:ascii="Arial" w:hAnsi="Arial" w:cs="Arial"/>
          <w:sz w:val="23"/>
          <w:szCs w:val="23"/>
          <w:lang w:val="de-DE"/>
        </w:rPr>
        <w:t>gendienste nur eine geringe Aufwandsentschädigung erhalten, soll ihnen - so die Forderung der Petition - der Rundfunkbeitrag erlassen werden.</w:t>
      </w:r>
    </w:p>
    <w:p w:rsidR="00A65E90" w:rsidRDefault="00A65E90"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Wir haben diese Eingabe nach einer intensiven </w:t>
      </w:r>
      <w:r w:rsidR="00751C2C">
        <w:rPr>
          <w:rFonts w:ascii="Arial" w:hAnsi="Arial" w:cs="Arial"/>
          <w:sz w:val="23"/>
          <w:szCs w:val="23"/>
          <w:lang w:val="de-DE"/>
        </w:rPr>
        <w:t>Beratung</w:t>
      </w:r>
      <w:r>
        <w:rPr>
          <w:rFonts w:ascii="Arial" w:hAnsi="Arial" w:cs="Arial"/>
          <w:sz w:val="23"/>
          <w:szCs w:val="23"/>
          <w:lang w:val="de-DE"/>
        </w:rPr>
        <w:t xml:space="preserve"> und Anhörung i</w:t>
      </w:r>
      <w:r w:rsidR="00C56616">
        <w:rPr>
          <w:rFonts w:ascii="Arial" w:hAnsi="Arial" w:cs="Arial"/>
          <w:sz w:val="23"/>
          <w:szCs w:val="23"/>
          <w:lang w:val="de-DE"/>
        </w:rPr>
        <w:t>m Petitionsa</w:t>
      </w:r>
      <w:r w:rsidR="00751C2C">
        <w:rPr>
          <w:rFonts w:ascii="Arial" w:hAnsi="Arial" w:cs="Arial"/>
          <w:sz w:val="23"/>
          <w:szCs w:val="23"/>
          <w:lang w:val="de-DE"/>
        </w:rPr>
        <w:t>usschuss an den zuständigen F</w:t>
      </w:r>
      <w:r>
        <w:rPr>
          <w:rFonts w:ascii="Arial" w:hAnsi="Arial" w:cs="Arial"/>
          <w:sz w:val="23"/>
          <w:szCs w:val="23"/>
          <w:lang w:val="de-DE"/>
        </w:rPr>
        <w:t>achau</w:t>
      </w:r>
      <w:r w:rsidR="00751C2C">
        <w:rPr>
          <w:rFonts w:ascii="Arial" w:hAnsi="Arial" w:cs="Arial"/>
          <w:sz w:val="23"/>
          <w:szCs w:val="23"/>
          <w:lang w:val="de-DE"/>
        </w:rPr>
        <w:t>s</w:t>
      </w:r>
      <w:r>
        <w:rPr>
          <w:rFonts w:ascii="Arial" w:hAnsi="Arial" w:cs="Arial"/>
          <w:sz w:val="23"/>
          <w:szCs w:val="23"/>
          <w:lang w:val="de-DE"/>
        </w:rPr>
        <w:t>schuss überwi</w:t>
      </w:r>
      <w:r w:rsidR="00C56616">
        <w:rPr>
          <w:rFonts w:ascii="Arial" w:hAnsi="Arial" w:cs="Arial"/>
          <w:sz w:val="23"/>
          <w:szCs w:val="23"/>
          <w:lang w:val="de-DE"/>
        </w:rPr>
        <w:t>e</w:t>
      </w:r>
      <w:r>
        <w:rPr>
          <w:rFonts w:ascii="Arial" w:hAnsi="Arial" w:cs="Arial"/>
          <w:sz w:val="23"/>
          <w:szCs w:val="23"/>
          <w:lang w:val="de-DE"/>
        </w:rPr>
        <w:t xml:space="preserve">sen und werden sehen, ob bei der nächsten </w:t>
      </w:r>
      <w:r w:rsidR="00C56616">
        <w:rPr>
          <w:rFonts w:ascii="Arial" w:hAnsi="Arial" w:cs="Arial"/>
          <w:sz w:val="23"/>
          <w:szCs w:val="23"/>
          <w:lang w:val="de-DE"/>
        </w:rPr>
        <w:t>Überarbeitung de</w:t>
      </w:r>
      <w:r w:rsidR="00107965">
        <w:rPr>
          <w:rFonts w:ascii="Arial" w:hAnsi="Arial" w:cs="Arial"/>
          <w:sz w:val="23"/>
          <w:szCs w:val="23"/>
          <w:lang w:val="de-DE"/>
        </w:rPr>
        <w:t>s Staatsvertrages die Forderung</w:t>
      </w:r>
      <w:r w:rsidR="00C56616">
        <w:rPr>
          <w:rFonts w:ascii="Arial" w:hAnsi="Arial" w:cs="Arial"/>
          <w:sz w:val="23"/>
          <w:szCs w:val="23"/>
          <w:lang w:val="de-DE"/>
        </w:rPr>
        <w:t xml:space="preserve"> </w:t>
      </w:r>
      <w:r w:rsidR="005C7E6F">
        <w:rPr>
          <w:rFonts w:ascii="Arial" w:hAnsi="Arial" w:cs="Arial"/>
          <w:sz w:val="23"/>
          <w:szCs w:val="23"/>
          <w:lang w:val="de-DE"/>
        </w:rPr>
        <w:t>der Petenten aufgegriffen wird.</w:t>
      </w:r>
    </w:p>
    <w:p w:rsidR="005C7E6F" w:rsidRDefault="005C7E6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Zahlreiche Petitionen beschäftigten sich auch mit der Frage der Rundfunkgebühren für </w:t>
      </w:r>
      <w:r w:rsidRPr="005C7E6F">
        <w:rPr>
          <w:rFonts w:ascii="Arial" w:hAnsi="Arial" w:cs="Arial"/>
          <w:sz w:val="23"/>
          <w:szCs w:val="23"/>
          <w:lang w:val="de-DE"/>
        </w:rPr>
        <w:t>Zweitwohnung</w:t>
      </w:r>
      <w:r w:rsidR="00464408">
        <w:rPr>
          <w:rFonts w:ascii="Arial" w:hAnsi="Arial" w:cs="Arial"/>
          <w:sz w:val="23"/>
          <w:szCs w:val="23"/>
          <w:lang w:val="de-DE"/>
        </w:rPr>
        <w:t>en</w:t>
      </w:r>
      <w:r>
        <w:rPr>
          <w:rFonts w:ascii="Arial" w:hAnsi="Arial" w:cs="Arial"/>
          <w:sz w:val="23"/>
          <w:szCs w:val="23"/>
          <w:lang w:val="de-DE"/>
        </w:rPr>
        <w:t>, für die nach einem Urteil des Bundesverfassungsgerichts</w:t>
      </w:r>
      <w:r w:rsidRPr="005C7E6F">
        <w:rPr>
          <w:rFonts w:ascii="Arial" w:hAnsi="Arial" w:cs="Arial"/>
          <w:sz w:val="23"/>
          <w:szCs w:val="23"/>
          <w:lang w:val="de-DE"/>
        </w:rPr>
        <w:t xml:space="preserve"> nicht mehr de</w:t>
      </w:r>
      <w:r>
        <w:rPr>
          <w:rFonts w:ascii="Arial" w:hAnsi="Arial" w:cs="Arial"/>
          <w:sz w:val="23"/>
          <w:szCs w:val="23"/>
          <w:lang w:val="de-DE"/>
        </w:rPr>
        <w:t>r</w:t>
      </w:r>
      <w:r w:rsidRPr="005C7E6F">
        <w:rPr>
          <w:rFonts w:ascii="Arial" w:hAnsi="Arial" w:cs="Arial"/>
          <w:sz w:val="23"/>
          <w:szCs w:val="23"/>
          <w:lang w:val="de-DE"/>
        </w:rPr>
        <w:t xml:space="preserve"> doppelte Rundfunkbeitrag </w:t>
      </w:r>
      <w:r>
        <w:rPr>
          <w:rFonts w:ascii="Arial" w:hAnsi="Arial" w:cs="Arial"/>
          <w:sz w:val="23"/>
          <w:szCs w:val="23"/>
          <w:lang w:val="de-DE"/>
        </w:rPr>
        <w:t xml:space="preserve">zu </w:t>
      </w:r>
      <w:r w:rsidRPr="005C7E6F">
        <w:rPr>
          <w:rFonts w:ascii="Arial" w:hAnsi="Arial" w:cs="Arial"/>
          <w:sz w:val="23"/>
          <w:szCs w:val="23"/>
          <w:lang w:val="de-DE"/>
        </w:rPr>
        <w:t>entrichten</w:t>
      </w:r>
      <w:r>
        <w:rPr>
          <w:rFonts w:ascii="Arial" w:hAnsi="Arial" w:cs="Arial"/>
          <w:sz w:val="23"/>
          <w:szCs w:val="23"/>
          <w:lang w:val="de-DE"/>
        </w:rPr>
        <w:t xml:space="preserve"> ist. </w:t>
      </w:r>
    </w:p>
    <w:p w:rsidR="00751C2C" w:rsidRDefault="00751C2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4D5C0F" w:rsidRDefault="00060C19"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Aus dem Bereich</w:t>
      </w:r>
      <w:r w:rsidR="00541F08">
        <w:rPr>
          <w:rFonts w:ascii="Arial" w:hAnsi="Arial" w:cs="Arial"/>
          <w:sz w:val="23"/>
          <w:szCs w:val="23"/>
          <w:lang w:val="de-DE"/>
        </w:rPr>
        <w:t xml:space="preserve"> </w:t>
      </w:r>
      <w:r w:rsidR="00541F08" w:rsidRPr="00330AE2">
        <w:rPr>
          <w:rFonts w:ascii="Arial" w:hAnsi="Arial" w:cs="Arial"/>
          <w:sz w:val="23"/>
          <w:szCs w:val="23"/>
          <w:lang w:val="de-DE"/>
        </w:rPr>
        <w:t>Schule und Hochschule</w:t>
      </w:r>
      <w:r w:rsidR="003B1DB5">
        <w:rPr>
          <w:rFonts w:ascii="Arial" w:hAnsi="Arial" w:cs="Arial"/>
          <w:sz w:val="23"/>
          <w:szCs w:val="23"/>
          <w:lang w:val="de-DE"/>
        </w:rPr>
        <w:t xml:space="preserve"> </w:t>
      </w:r>
      <w:r>
        <w:rPr>
          <w:rFonts w:ascii="Arial" w:hAnsi="Arial" w:cs="Arial"/>
          <w:sz w:val="23"/>
          <w:szCs w:val="23"/>
          <w:lang w:val="de-DE"/>
        </w:rPr>
        <w:t>wurden</w:t>
      </w:r>
      <w:r w:rsidR="003B1DB5">
        <w:rPr>
          <w:rFonts w:ascii="Arial" w:hAnsi="Arial" w:cs="Arial"/>
          <w:sz w:val="23"/>
          <w:szCs w:val="23"/>
          <w:lang w:val="de-DE"/>
        </w:rPr>
        <w:t xml:space="preserve"> diesmal </w:t>
      </w:r>
      <w:r>
        <w:rPr>
          <w:rFonts w:ascii="Arial" w:hAnsi="Arial" w:cs="Arial"/>
          <w:sz w:val="23"/>
          <w:szCs w:val="23"/>
          <w:lang w:val="de-DE"/>
        </w:rPr>
        <w:t>w</w:t>
      </w:r>
      <w:r w:rsidR="004D5C0F">
        <w:rPr>
          <w:rFonts w:ascii="Arial" w:hAnsi="Arial" w:cs="Arial"/>
          <w:sz w:val="23"/>
          <w:szCs w:val="23"/>
          <w:lang w:val="de-DE"/>
        </w:rPr>
        <w:t>enige</w:t>
      </w:r>
      <w:r>
        <w:rPr>
          <w:rFonts w:ascii="Arial" w:hAnsi="Arial" w:cs="Arial"/>
          <w:sz w:val="23"/>
          <w:szCs w:val="23"/>
          <w:lang w:val="de-DE"/>
        </w:rPr>
        <w:t>r</w:t>
      </w:r>
      <w:r w:rsidR="003B1DB5">
        <w:rPr>
          <w:rFonts w:ascii="Arial" w:hAnsi="Arial" w:cs="Arial"/>
          <w:sz w:val="23"/>
          <w:szCs w:val="23"/>
          <w:lang w:val="de-DE"/>
        </w:rPr>
        <w:t xml:space="preserve"> Petitionen</w:t>
      </w:r>
      <w:r>
        <w:rPr>
          <w:rFonts w:ascii="Arial" w:hAnsi="Arial" w:cs="Arial"/>
          <w:sz w:val="23"/>
          <w:szCs w:val="23"/>
          <w:lang w:val="de-DE"/>
        </w:rPr>
        <w:t xml:space="preserve"> abgeschlossen</w:t>
      </w:r>
      <w:r w:rsidR="003B1DB5">
        <w:rPr>
          <w:rFonts w:ascii="Arial" w:hAnsi="Arial" w:cs="Arial"/>
          <w:sz w:val="23"/>
          <w:szCs w:val="23"/>
          <w:lang w:val="de-DE"/>
        </w:rPr>
        <w:t>.</w:t>
      </w:r>
      <w:r w:rsidR="004D5C0F">
        <w:rPr>
          <w:rFonts w:ascii="Arial" w:hAnsi="Arial" w:cs="Arial"/>
          <w:sz w:val="23"/>
          <w:szCs w:val="23"/>
          <w:lang w:val="de-DE"/>
        </w:rPr>
        <w:t xml:space="preserve"> Aktuell berät der Petitionsausschuss jedoch noch mehrere Themen, zu denen zahlrei</w:t>
      </w:r>
      <w:r w:rsidR="00F459D4">
        <w:rPr>
          <w:rFonts w:ascii="Arial" w:hAnsi="Arial" w:cs="Arial"/>
          <w:sz w:val="23"/>
          <w:szCs w:val="23"/>
          <w:lang w:val="de-DE"/>
        </w:rPr>
        <w:t>c</w:t>
      </w:r>
      <w:r w:rsidR="004D5C0F">
        <w:rPr>
          <w:rFonts w:ascii="Arial" w:hAnsi="Arial" w:cs="Arial"/>
          <w:sz w:val="23"/>
          <w:szCs w:val="23"/>
          <w:lang w:val="de-DE"/>
        </w:rPr>
        <w:t>he Eingaben eingegangen sind, beispielsweise der Einschulungsstichtag,</w:t>
      </w:r>
      <w:r w:rsidR="00EC6CCA">
        <w:rPr>
          <w:rFonts w:ascii="Arial" w:hAnsi="Arial" w:cs="Arial"/>
          <w:sz w:val="23"/>
          <w:szCs w:val="23"/>
          <w:lang w:val="de-DE"/>
        </w:rPr>
        <w:t xml:space="preserve"> </w:t>
      </w:r>
      <w:r w:rsidR="004D5C0F">
        <w:rPr>
          <w:rFonts w:ascii="Arial" w:hAnsi="Arial" w:cs="Arial"/>
          <w:sz w:val="23"/>
          <w:szCs w:val="23"/>
          <w:lang w:val="de-DE"/>
        </w:rPr>
        <w:t xml:space="preserve">die Besoldung von </w:t>
      </w:r>
      <w:r w:rsidR="004D5C0F">
        <w:rPr>
          <w:rFonts w:ascii="Arial" w:hAnsi="Arial" w:cs="Arial"/>
          <w:sz w:val="23"/>
          <w:szCs w:val="23"/>
          <w:lang w:val="de-DE"/>
        </w:rPr>
        <w:t xml:space="preserve">Lehrerinnen und </w:t>
      </w:r>
      <w:r w:rsidR="004A54E9">
        <w:rPr>
          <w:rFonts w:ascii="Arial" w:hAnsi="Arial" w:cs="Arial"/>
          <w:sz w:val="23"/>
          <w:szCs w:val="23"/>
          <w:lang w:val="de-DE"/>
        </w:rPr>
        <w:t>Lehrern und die Besetzung von Schulleitungsstellen.</w:t>
      </w:r>
    </w:p>
    <w:p w:rsidR="005D756C" w:rsidRDefault="004D5C0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Gerade </w:t>
      </w:r>
      <w:r w:rsidRPr="007769DA">
        <w:rPr>
          <w:rFonts w:ascii="Arial" w:hAnsi="Arial" w:cs="Arial"/>
          <w:sz w:val="23"/>
          <w:szCs w:val="23"/>
          <w:lang w:val="de-DE"/>
        </w:rPr>
        <w:t xml:space="preserve">die je nach Bundesland unterschiedlich geregelte </w:t>
      </w:r>
      <w:r w:rsidR="00525197">
        <w:rPr>
          <w:rFonts w:ascii="Arial" w:hAnsi="Arial" w:cs="Arial"/>
          <w:sz w:val="23"/>
          <w:szCs w:val="23"/>
          <w:lang w:val="de-DE"/>
        </w:rPr>
        <w:t>Vorgehensweise</w:t>
      </w:r>
      <w:r w:rsidRPr="007769DA">
        <w:rPr>
          <w:rFonts w:ascii="Arial" w:hAnsi="Arial" w:cs="Arial"/>
          <w:sz w:val="23"/>
          <w:szCs w:val="23"/>
          <w:lang w:val="de-DE"/>
        </w:rPr>
        <w:t xml:space="preserve"> bei </w:t>
      </w:r>
      <w:r w:rsidRPr="00330AE2">
        <w:rPr>
          <w:rFonts w:ascii="Arial" w:hAnsi="Arial" w:cs="Arial"/>
          <w:sz w:val="23"/>
          <w:szCs w:val="23"/>
          <w:lang w:val="de-DE"/>
        </w:rPr>
        <w:t>Einschulungen</w:t>
      </w:r>
      <w:r w:rsidRPr="007769DA">
        <w:rPr>
          <w:rFonts w:ascii="Arial" w:hAnsi="Arial" w:cs="Arial"/>
          <w:sz w:val="23"/>
          <w:szCs w:val="23"/>
          <w:lang w:val="de-DE"/>
        </w:rPr>
        <w:t xml:space="preserve"> </w:t>
      </w:r>
      <w:r w:rsidR="008E6F2C" w:rsidRPr="007769DA">
        <w:rPr>
          <w:rFonts w:ascii="Arial" w:hAnsi="Arial" w:cs="Arial"/>
          <w:sz w:val="23"/>
          <w:szCs w:val="23"/>
          <w:lang w:val="de-DE"/>
        </w:rPr>
        <w:t xml:space="preserve">beschäftigt aktuell </w:t>
      </w:r>
      <w:r w:rsidR="008E6F2C">
        <w:rPr>
          <w:rFonts w:ascii="Arial" w:hAnsi="Arial" w:cs="Arial"/>
          <w:sz w:val="23"/>
          <w:szCs w:val="23"/>
          <w:lang w:val="de-DE"/>
        </w:rPr>
        <w:t>v</w:t>
      </w:r>
      <w:r w:rsidR="007769DA" w:rsidRPr="007769DA">
        <w:rPr>
          <w:rFonts w:ascii="Arial" w:hAnsi="Arial" w:cs="Arial"/>
          <w:sz w:val="23"/>
          <w:szCs w:val="23"/>
          <w:lang w:val="de-DE"/>
        </w:rPr>
        <w:t>iele Bürgerinnen und Bürger.</w:t>
      </w:r>
      <w:r w:rsidR="00541F08">
        <w:rPr>
          <w:rFonts w:ascii="Arial" w:hAnsi="Arial" w:cs="Arial"/>
          <w:sz w:val="23"/>
          <w:szCs w:val="23"/>
          <w:lang w:val="de-DE"/>
        </w:rPr>
        <w:t xml:space="preserve"> Konkret geht es um die Festlegung eines Stichtags, </w:t>
      </w:r>
      <w:r w:rsidR="00525197">
        <w:rPr>
          <w:rFonts w:ascii="Arial" w:hAnsi="Arial" w:cs="Arial"/>
          <w:sz w:val="23"/>
          <w:szCs w:val="23"/>
          <w:lang w:val="de-DE"/>
        </w:rPr>
        <w:t>ab</w:t>
      </w:r>
      <w:r w:rsidR="00541F08">
        <w:rPr>
          <w:rFonts w:ascii="Arial" w:hAnsi="Arial" w:cs="Arial"/>
          <w:sz w:val="23"/>
          <w:szCs w:val="23"/>
          <w:lang w:val="de-DE"/>
        </w:rPr>
        <w:t xml:space="preserve"> </w:t>
      </w:r>
      <w:r w:rsidR="00033D12">
        <w:rPr>
          <w:rFonts w:ascii="Arial" w:hAnsi="Arial" w:cs="Arial"/>
          <w:sz w:val="23"/>
          <w:szCs w:val="23"/>
          <w:lang w:val="de-DE"/>
        </w:rPr>
        <w:t xml:space="preserve">dem </w:t>
      </w:r>
      <w:r w:rsidR="00541F08">
        <w:rPr>
          <w:rFonts w:ascii="Arial" w:hAnsi="Arial" w:cs="Arial"/>
          <w:sz w:val="23"/>
          <w:szCs w:val="23"/>
          <w:lang w:val="de-DE"/>
        </w:rPr>
        <w:t xml:space="preserve">dann </w:t>
      </w:r>
      <w:r w:rsidR="008E6F2C">
        <w:rPr>
          <w:rFonts w:ascii="Arial" w:hAnsi="Arial" w:cs="Arial"/>
          <w:sz w:val="23"/>
          <w:szCs w:val="23"/>
          <w:lang w:val="de-DE"/>
        </w:rPr>
        <w:t xml:space="preserve">für alle </w:t>
      </w:r>
      <w:r w:rsidR="00541F08">
        <w:rPr>
          <w:rFonts w:ascii="Arial" w:hAnsi="Arial" w:cs="Arial"/>
          <w:sz w:val="23"/>
          <w:szCs w:val="23"/>
          <w:lang w:val="de-DE"/>
        </w:rPr>
        <w:t>6-jährige</w:t>
      </w:r>
      <w:r w:rsidR="008E6F2C">
        <w:rPr>
          <w:rFonts w:ascii="Arial" w:hAnsi="Arial" w:cs="Arial"/>
          <w:sz w:val="23"/>
          <w:szCs w:val="23"/>
          <w:lang w:val="de-DE"/>
        </w:rPr>
        <w:t>n</w:t>
      </w:r>
      <w:r w:rsidR="00541F08">
        <w:rPr>
          <w:rFonts w:ascii="Arial" w:hAnsi="Arial" w:cs="Arial"/>
          <w:sz w:val="23"/>
          <w:szCs w:val="23"/>
          <w:lang w:val="de-DE"/>
        </w:rPr>
        <w:t xml:space="preserve"> Kinder</w:t>
      </w:r>
      <w:r w:rsidR="008E6F2C">
        <w:rPr>
          <w:rFonts w:ascii="Arial" w:hAnsi="Arial" w:cs="Arial"/>
          <w:sz w:val="23"/>
          <w:szCs w:val="23"/>
          <w:lang w:val="de-DE"/>
        </w:rPr>
        <w:t xml:space="preserve"> die Schulpflicht beginnt</w:t>
      </w:r>
      <w:r w:rsidR="00541F08">
        <w:rPr>
          <w:rFonts w:ascii="Arial" w:hAnsi="Arial" w:cs="Arial"/>
          <w:sz w:val="23"/>
          <w:szCs w:val="23"/>
          <w:lang w:val="de-DE"/>
        </w:rPr>
        <w:t>.</w:t>
      </w:r>
      <w:r w:rsidR="007769DA" w:rsidRPr="007769DA">
        <w:rPr>
          <w:rFonts w:ascii="Arial" w:hAnsi="Arial" w:cs="Arial"/>
          <w:sz w:val="23"/>
          <w:szCs w:val="23"/>
          <w:lang w:val="de-DE"/>
        </w:rPr>
        <w:t xml:space="preserve"> Den Petitionsausschuss erreichte </w:t>
      </w:r>
      <w:r w:rsidR="00525197">
        <w:rPr>
          <w:rFonts w:ascii="Arial" w:hAnsi="Arial" w:cs="Arial"/>
          <w:sz w:val="23"/>
          <w:szCs w:val="23"/>
          <w:lang w:val="de-DE"/>
        </w:rPr>
        <w:t xml:space="preserve">dazu </w:t>
      </w:r>
      <w:r w:rsidR="007769DA" w:rsidRPr="007769DA">
        <w:rPr>
          <w:rFonts w:ascii="Arial" w:hAnsi="Arial" w:cs="Arial"/>
          <w:sz w:val="23"/>
          <w:szCs w:val="23"/>
          <w:lang w:val="de-DE"/>
        </w:rPr>
        <w:t xml:space="preserve">eine Massenpetition mit </w:t>
      </w:r>
      <w:r w:rsidR="008E6F2C">
        <w:rPr>
          <w:rFonts w:ascii="Arial" w:hAnsi="Arial" w:cs="Arial"/>
          <w:sz w:val="23"/>
          <w:szCs w:val="23"/>
          <w:lang w:val="de-DE"/>
        </w:rPr>
        <w:t>über 4</w:t>
      </w:r>
      <w:r w:rsidR="007769DA" w:rsidRPr="007769DA">
        <w:rPr>
          <w:rFonts w:ascii="Arial" w:hAnsi="Arial" w:cs="Arial"/>
          <w:sz w:val="23"/>
          <w:szCs w:val="23"/>
          <w:lang w:val="de-DE"/>
        </w:rPr>
        <w:t xml:space="preserve">0.000 </w:t>
      </w:r>
      <w:r w:rsidR="008E6F2C">
        <w:rPr>
          <w:rFonts w:ascii="Arial" w:hAnsi="Arial" w:cs="Arial"/>
          <w:sz w:val="23"/>
          <w:szCs w:val="23"/>
          <w:lang w:val="de-DE"/>
        </w:rPr>
        <w:t>Unterstützern.</w:t>
      </w:r>
      <w:r w:rsidR="00525197" w:rsidRPr="00525197">
        <w:rPr>
          <w:rFonts w:ascii="Arial" w:hAnsi="Arial" w:cs="Arial"/>
          <w:sz w:val="23"/>
          <w:szCs w:val="23"/>
          <w:lang w:val="de-DE"/>
        </w:rPr>
        <w:t xml:space="preserve"> </w:t>
      </w:r>
      <w:r w:rsidR="00525197">
        <w:rPr>
          <w:rFonts w:ascii="Arial" w:hAnsi="Arial" w:cs="Arial"/>
          <w:sz w:val="23"/>
          <w:szCs w:val="23"/>
          <w:lang w:val="de-DE"/>
        </w:rPr>
        <w:t xml:space="preserve">Hinzu kamen </w:t>
      </w:r>
      <w:r w:rsidR="00525197" w:rsidRPr="007769DA">
        <w:rPr>
          <w:rFonts w:ascii="Arial" w:hAnsi="Arial" w:cs="Arial"/>
          <w:sz w:val="23"/>
          <w:szCs w:val="23"/>
          <w:lang w:val="de-DE"/>
        </w:rPr>
        <w:t>zahlreiche Einzelpetition</w:t>
      </w:r>
      <w:r w:rsidR="00525197">
        <w:rPr>
          <w:rFonts w:ascii="Arial" w:hAnsi="Arial" w:cs="Arial"/>
          <w:sz w:val="23"/>
          <w:szCs w:val="23"/>
          <w:lang w:val="de-DE"/>
        </w:rPr>
        <w:t xml:space="preserve">en, in denen </w:t>
      </w:r>
      <w:r w:rsidR="00E65BAD">
        <w:rPr>
          <w:rFonts w:ascii="Arial" w:hAnsi="Arial" w:cs="Arial"/>
          <w:sz w:val="23"/>
          <w:szCs w:val="23"/>
          <w:lang w:val="de-DE"/>
        </w:rPr>
        <w:t xml:space="preserve">sich </w:t>
      </w:r>
      <w:r w:rsidR="00525197">
        <w:rPr>
          <w:rFonts w:ascii="Arial" w:hAnsi="Arial" w:cs="Arial"/>
          <w:sz w:val="23"/>
          <w:szCs w:val="23"/>
          <w:lang w:val="de-DE"/>
        </w:rPr>
        <w:t xml:space="preserve">Eltern ganz konkret gegen die aus </w:t>
      </w:r>
      <w:r w:rsidR="00E65BAD">
        <w:rPr>
          <w:rFonts w:ascii="Arial" w:hAnsi="Arial" w:cs="Arial"/>
          <w:sz w:val="23"/>
          <w:szCs w:val="23"/>
          <w:lang w:val="de-DE"/>
        </w:rPr>
        <w:t xml:space="preserve">ihrer Sicht zu frühe Einschulung ihres Kindes wehrten. </w:t>
      </w:r>
      <w:r w:rsidR="008E6F2C">
        <w:rPr>
          <w:rFonts w:ascii="Arial" w:hAnsi="Arial" w:cs="Arial"/>
          <w:sz w:val="23"/>
          <w:szCs w:val="23"/>
          <w:lang w:val="de-DE"/>
        </w:rPr>
        <w:t xml:space="preserve">Der Petitionsausschuss </w:t>
      </w:r>
      <w:r w:rsidR="007769DA" w:rsidRPr="007769DA">
        <w:rPr>
          <w:rFonts w:ascii="Arial" w:hAnsi="Arial" w:cs="Arial"/>
          <w:sz w:val="23"/>
          <w:szCs w:val="23"/>
          <w:lang w:val="de-DE"/>
        </w:rPr>
        <w:t xml:space="preserve">hat </w:t>
      </w:r>
      <w:r w:rsidR="008E6F2C">
        <w:rPr>
          <w:rFonts w:ascii="Arial" w:hAnsi="Arial" w:cs="Arial"/>
          <w:sz w:val="23"/>
          <w:szCs w:val="23"/>
          <w:lang w:val="de-DE"/>
        </w:rPr>
        <w:t xml:space="preserve">daher im September 2019 </w:t>
      </w:r>
      <w:r w:rsidR="007769DA" w:rsidRPr="007769DA">
        <w:rPr>
          <w:rFonts w:ascii="Arial" w:hAnsi="Arial" w:cs="Arial"/>
          <w:sz w:val="23"/>
          <w:szCs w:val="23"/>
          <w:lang w:val="de-DE"/>
        </w:rPr>
        <w:t>einen gemeinsamen Erörterungstermin mit den Sprecherinnen und Sprechern des Ausschuss</w:t>
      </w:r>
      <w:r w:rsidR="00033D12">
        <w:rPr>
          <w:rFonts w:ascii="Arial" w:hAnsi="Arial" w:cs="Arial"/>
          <w:sz w:val="23"/>
          <w:szCs w:val="23"/>
          <w:lang w:val="de-DE"/>
        </w:rPr>
        <w:t>es</w:t>
      </w:r>
      <w:r w:rsidR="007769DA" w:rsidRPr="007769DA">
        <w:rPr>
          <w:rFonts w:ascii="Arial" w:hAnsi="Arial" w:cs="Arial"/>
          <w:sz w:val="23"/>
          <w:szCs w:val="23"/>
          <w:lang w:val="de-DE"/>
        </w:rPr>
        <w:t xml:space="preserve"> für </w:t>
      </w:r>
      <w:r w:rsidR="004A54E9">
        <w:rPr>
          <w:rFonts w:ascii="Arial" w:hAnsi="Arial" w:cs="Arial"/>
          <w:sz w:val="23"/>
          <w:szCs w:val="23"/>
          <w:lang w:val="de-DE"/>
        </w:rPr>
        <w:t>Schule und Bildung durchgeführt und wird die Eingabe im nächsten Jahr abschließen.</w:t>
      </w:r>
    </w:p>
    <w:p w:rsidR="008E6F2C" w:rsidRPr="005D756C" w:rsidRDefault="008E6F2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BE054B" w:rsidRDefault="005D756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D756C">
        <w:rPr>
          <w:rFonts w:ascii="Arial" w:hAnsi="Arial" w:cs="Arial"/>
          <w:sz w:val="23"/>
          <w:szCs w:val="23"/>
          <w:lang w:val="de-DE"/>
        </w:rPr>
        <w:t xml:space="preserve">Die </w:t>
      </w:r>
      <w:r w:rsidRPr="00330AE2">
        <w:rPr>
          <w:rFonts w:ascii="Arial" w:hAnsi="Arial" w:cs="Arial"/>
          <w:sz w:val="23"/>
          <w:szCs w:val="23"/>
          <w:lang w:val="de-DE"/>
        </w:rPr>
        <w:t>Erfolgsquote</w:t>
      </w:r>
      <w:r w:rsidRPr="005D756C">
        <w:rPr>
          <w:rFonts w:ascii="Arial" w:hAnsi="Arial" w:cs="Arial"/>
          <w:sz w:val="23"/>
          <w:szCs w:val="23"/>
          <w:lang w:val="de-DE"/>
        </w:rPr>
        <w:t xml:space="preserve"> des Ausschusses </w:t>
      </w:r>
      <w:r w:rsidR="00676007">
        <w:rPr>
          <w:rFonts w:ascii="Arial" w:hAnsi="Arial" w:cs="Arial"/>
          <w:sz w:val="23"/>
          <w:szCs w:val="23"/>
          <w:lang w:val="de-DE"/>
        </w:rPr>
        <w:t>ist</w:t>
      </w:r>
      <w:r w:rsidRPr="005D756C">
        <w:rPr>
          <w:rFonts w:ascii="Arial" w:hAnsi="Arial" w:cs="Arial"/>
          <w:sz w:val="23"/>
          <w:szCs w:val="23"/>
          <w:lang w:val="de-DE"/>
        </w:rPr>
        <w:t xml:space="preserve"> seit vielen Jahren </w:t>
      </w:r>
      <w:r w:rsidR="00676007">
        <w:rPr>
          <w:rFonts w:ascii="Arial" w:hAnsi="Arial" w:cs="Arial"/>
          <w:sz w:val="23"/>
          <w:szCs w:val="23"/>
          <w:lang w:val="de-DE"/>
        </w:rPr>
        <w:t xml:space="preserve">stabil </w:t>
      </w:r>
      <w:r w:rsidRPr="005D756C">
        <w:rPr>
          <w:rFonts w:ascii="Arial" w:hAnsi="Arial" w:cs="Arial"/>
          <w:sz w:val="23"/>
          <w:szCs w:val="23"/>
          <w:lang w:val="de-DE"/>
        </w:rPr>
        <w:t>hoch</w:t>
      </w:r>
      <w:r w:rsidR="00BE054B">
        <w:rPr>
          <w:rFonts w:ascii="Arial" w:hAnsi="Arial" w:cs="Arial"/>
          <w:sz w:val="23"/>
          <w:szCs w:val="23"/>
          <w:lang w:val="de-DE"/>
        </w:rPr>
        <w:t xml:space="preserve"> und liegt </w:t>
      </w:r>
      <w:r w:rsidR="00BE054B">
        <w:rPr>
          <w:rFonts w:ascii="Arial" w:hAnsi="Arial" w:cs="Arial"/>
          <w:sz w:val="23"/>
          <w:szCs w:val="23"/>
          <w:lang w:val="de-DE"/>
        </w:rPr>
        <w:t xml:space="preserve">diesmal bei </w:t>
      </w:r>
      <w:r w:rsidR="000A4C35">
        <w:rPr>
          <w:rFonts w:ascii="Arial" w:hAnsi="Arial" w:cs="Arial"/>
          <w:sz w:val="23"/>
          <w:szCs w:val="23"/>
          <w:lang w:val="de-DE"/>
        </w:rPr>
        <w:t>fast</w:t>
      </w:r>
      <w:r w:rsidR="00BE054B">
        <w:rPr>
          <w:rFonts w:ascii="Arial" w:hAnsi="Arial" w:cs="Arial"/>
          <w:sz w:val="23"/>
          <w:szCs w:val="23"/>
          <w:lang w:val="de-DE"/>
        </w:rPr>
        <w:t xml:space="preserve"> 40 % der Eingaben. 23</w:t>
      </w:r>
      <w:r w:rsidR="00676007">
        <w:rPr>
          <w:rFonts w:ascii="Arial" w:hAnsi="Arial" w:cs="Arial"/>
          <w:sz w:val="23"/>
          <w:szCs w:val="23"/>
          <w:lang w:val="de-DE"/>
        </w:rPr>
        <w:t xml:space="preserve"> % </w:t>
      </w:r>
      <w:r w:rsidR="00033D12">
        <w:rPr>
          <w:rFonts w:ascii="Arial" w:hAnsi="Arial" w:cs="Arial"/>
          <w:sz w:val="23"/>
          <w:szCs w:val="23"/>
          <w:lang w:val="de-DE"/>
        </w:rPr>
        <w:t>der Petitionen</w:t>
      </w:r>
      <w:r w:rsidR="00676007">
        <w:rPr>
          <w:rFonts w:ascii="Arial" w:hAnsi="Arial" w:cs="Arial"/>
          <w:sz w:val="23"/>
          <w:szCs w:val="23"/>
          <w:lang w:val="de-DE"/>
        </w:rPr>
        <w:t xml:space="preserve"> </w:t>
      </w:r>
      <w:r w:rsidR="00AD095E">
        <w:rPr>
          <w:rFonts w:ascii="Arial" w:hAnsi="Arial" w:cs="Arial"/>
          <w:sz w:val="23"/>
          <w:szCs w:val="23"/>
          <w:lang w:val="de-DE"/>
        </w:rPr>
        <w:t xml:space="preserve">werden auf sonstige Weise erledigt, etwa dass wir eine allgemeine </w:t>
      </w:r>
      <w:r w:rsidR="00676007">
        <w:rPr>
          <w:rFonts w:ascii="Arial" w:hAnsi="Arial" w:cs="Arial"/>
          <w:sz w:val="23"/>
          <w:szCs w:val="23"/>
          <w:lang w:val="de-DE"/>
        </w:rPr>
        <w:t>Beratung</w:t>
      </w:r>
      <w:r w:rsidR="00AD095E">
        <w:rPr>
          <w:rFonts w:ascii="Arial" w:hAnsi="Arial" w:cs="Arial"/>
          <w:sz w:val="23"/>
          <w:szCs w:val="23"/>
          <w:lang w:val="de-DE"/>
        </w:rPr>
        <w:t xml:space="preserve"> leisten</w:t>
      </w:r>
      <w:r w:rsidR="00676007">
        <w:rPr>
          <w:rFonts w:ascii="Arial" w:hAnsi="Arial" w:cs="Arial"/>
          <w:sz w:val="23"/>
          <w:szCs w:val="23"/>
          <w:lang w:val="de-DE"/>
        </w:rPr>
        <w:t xml:space="preserve"> oder </w:t>
      </w:r>
      <w:r w:rsidR="00AD095E">
        <w:rPr>
          <w:rFonts w:ascii="Arial" w:hAnsi="Arial" w:cs="Arial"/>
          <w:sz w:val="23"/>
          <w:szCs w:val="23"/>
          <w:lang w:val="de-DE"/>
        </w:rPr>
        <w:t xml:space="preserve">bei der </w:t>
      </w:r>
      <w:r w:rsidR="00676007">
        <w:rPr>
          <w:rFonts w:ascii="Arial" w:hAnsi="Arial" w:cs="Arial"/>
          <w:sz w:val="23"/>
          <w:szCs w:val="23"/>
          <w:lang w:val="de-DE"/>
        </w:rPr>
        <w:t>Überweisung an eine andere Stelle</w:t>
      </w:r>
      <w:r w:rsidR="00AD095E">
        <w:rPr>
          <w:rFonts w:ascii="Arial" w:hAnsi="Arial" w:cs="Arial"/>
          <w:sz w:val="23"/>
          <w:szCs w:val="23"/>
          <w:lang w:val="de-DE"/>
        </w:rPr>
        <w:t xml:space="preserve"> helfen</w:t>
      </w:r>
      <w:r w:rsidR="00676007">
        <w:rPr>
          <w:rFonts w:ascii="Arial" w:hAnsi="Arial" w:cs="Arial"/>
          <w:sz w:val="23"/>
          <w:szCs w:val="23"/>
          <w:lang w:val="de-DE"/>
        </w:rPr>
        <w:t xml:space="preserve">. </w:t>
      </w:r>
      <w:r w:rsidR="00AD095E">
        <w:rPr>
          <w:rFonts w:ascii="Arial" w:hAnsi="Arial" w:cs="Arial"/>
          <w:sz w:val="23"/>
          <w:szCs w:val="23"/>
          <w:lang w:val="de-DE"/>
        </w:rPr>
        <w:t>I</w:t>
      </w:r>
      <w:r w:rsidR="006A07D5">
        <w:rPr>
          <w:rFonts w:ascii="Arial" w:hAnsi="Arial" w:cs="Arial"/>
          <w:sz w:val="23"/>
          <w:szCs w:val="23"/>
          <w:lang w:val="de-DE"/>
        </w:rPr>
        <w:t xml:space="preserve">n </w:t>
      </w:r>
      <w:r w:rsidR="00BE054B">
        <w:rPr>
          <w:rFonts w:ascii="Arial" w:hAnsi="Arial" w:cs="Arial"/>
          <w:sz w:val="23"/>
          <w:szCs w:val="23"/>
          <w:lang w:val="de-DE"/>
        </w:rPr>
        <w:t>37</w:t>
      </w:r>
      <w:r w:rsidRPr="005D756C">
        <w:rPr>
          <w:rFonts w:ascii="Arial" w:hAnsi="Arial" w:cs="Arial"/>
          <w:sz w:val="23"/>
          <w:szCs w:val="23"/>
          <w:lang w:val="de-DE"/>
        </w:rPr>
        <w:t xml:space="preserve"> % der Eingaben </w:t>
      </w:r>
      <w:r w:rsidR="00676007">
        <w:rPr>
          <w:rFonts w:ascii="Arial" w:hAnsi="Arial" w:cs="Arial"/>
          <w:sz w:val="23"/>
          <w:szCs w:val="23"/>
          <w:lang w:val="de-DE"/>
        </w:rPr>
        <w:t xml:space="preserve">konnten wir leider </w:t>
      </w:r>
      <w:r w:rsidR="009825BD">
        <w:rPr>
          <w:rFonts w:ascii="Arial" w:hAnsi="Arial" w:cs="Arial"/>
          <w:sz w:val="23"/>
          <w:szCs w:val="23"/>
          <w:lang w:val="de-DE"/>
        </w:rPr>
        <w:t xml:space="preserve">keine </w:t>
      </w:r>
      <w:r w:rsidRPr="005D756C">
        <w:rPr>
          <w:rFonts w:ascii="Arial" w:hAnsi="Arial" w:cs="Arial"/>
          <w:sz w:val="23"/>
          <w:szCs w:val="23"/>
          <w:lang w:val="de-DE"/>
        </w:rPr>
        <w:t>rechtliche Verbesserung erreichen.</w:t>
      </w:r>
      <w:r w:rsidR="000A4C35">
        <w:rPr>
          <w:rFonts w:ascii="Arial" w:hAnsi="Arial" w:cs="Arial"/>
          <w:sz w:val="23"/>
          <w:szCs w:val="23"/>
          <w:lang w:val="de-DE"/>
        </w:rPr>
        <w:t xml:space="preserve"> Aber auch in diesen Fällen ist nicht zu unterschätzen, </w:t>
      </w:r>
      <w:r w:rsidR="00485BC7">
        <w:rPr>
          <w:rFonts w:ascii="Arial" w:hAnsi="Arial" w:cs="Arial"/>
          <w:sz w:val="23"/>
          <w:szCs w:val="23"/>
          <w:lang w:val="de-DE"/>
        </w:rPr>
        <w:t>dass</w:t>
      </w:r>
      <w:r w:rsidR="000A4C35">
        <w:rPr>
          <w:rFonts w:ascii="Arial" w:hAnsi="Arial" w:cs="Arial"/>
          <w:sz w:val="23"/>
          <w:szCs w:val="23"/>
          <w:lang w:val="de-DE"/>
        </w:rPr>
        <w:t xml:space="preserve"> die Bürgerinnen und Bürger durch das Petitionsverfahren und </w:t>
      </w:r>
      <w:r w:rsidR="00545A5E">
        <w:rPr>
          <w:rFonts w:ascii="Arial" w:hAnsi="Arial" w:cs="Arial"/>
          <w:sz w:val="23"/>
          <w:szCs w:val="23"/>
          <w:lang w:val="de-DE"/>
        </w:rPr>
        <w:t>die</w:t>
      </w:r>
      <w:r w:rsidR="000A4C35">
        <w:rPr>
          <w:rFonts w:ascii="Arial" w:hAnsi="Arial" w:cs="Arial"/>
          <w:sz w:val="23"/>
          <w:szCs w:val="23"/>
          <w:lang w:val="de-DE"/>
        </w:rPr>
        <w:t xml:space="preserve"> erneute Überprüfung </w:t>
      </w:r>
      <w:r w:rsidR="00485BC7">
        <w:rPr>
          <w:rFonts w:ascii="Arial" w:hAnsi="Arial" w:cs="Arial"/>
          <w:sz w:val="23"/>
          <w:szCs w:val="23"/>
          <w:lang w:val="de-DE"/>
        </w:rPr>
        <w:t>der</w:t>
      </w:r>
      <w:r w:rsidR="000A4C35">
        <w:rPr>
          <w:rFonts w:ascii="Arial" w:hAnsi="Arial" w:cs="Arial"/>
          <w:sz w:val="23"/>
          <w:szCs w:val="23"/>
          <w:lang w:val="de-DE"/>
        </w:rPr>
        <w:t xml:space="preserve"> Behördenentscheidung </w:t>
      </w:r>
      <w:r w:rsidR="00545A5E">
        <w:rPr>
          <w:rFonts w:ascii="Arial" w:hAnsi="Arial" w:cs="Arial"/>
          <w:sz w:val="23"/>
          <w:szCs w:val="23"/>
          <w:lang w:val="de-DE"/>
        </w:rPr>
        <w:t xml:space="preserve">diese </w:t>
      </w:r>
      <w:r w:rsidR="00DA6560">
        <w:rPr>
          <w:rFonts w:ascii="Arial" w:hAnsi="Arial" w:cs="Arial"/>
          <w:sz w:val="23"/>
          <w:szCs w:val="23"/>
          <w:lang w:val="de-DE"/>
        </w:rPr>
        <w:t>möglicherweise besser verstehen und die Akzeptanz für die Entscheidung steigt</w:t>
      </w:r>
      <w:r w:rsidR="000A4C35">
        <w:rPr>
          <w:rFonts w:ascii="Arial" w:hAnsi="Arial" w:cs="Arial"/>
          <w:sz w:val="23"/>
          <w:szCs w:val="23"/>
          <w:lang w:val="de-DE"/>
        </w:rPr>
        <w:t xml:space="preserve">. </w:t>
      </w:r>
    </w:p>
    <w:p w:rsidR="00545A5E" w:rsidRDefault="00545A5E"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5D756C" w:rsidRDefault="000A4C35"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Dazu passen die</w:t>
      </w:r>
      <w:r w:rsidR="00BE054B">
        <w:rPr>
          <w:rFonts w:ascii="Arial" w:hAnsi="Arial" w:cs="Arial"/>
          <w:sz w:val="23"/>
          <w:szCs w:val="23"/>
          <w:lang w:val="de-DE"/>
        </w:rPr>
        <w:t xml:space="preserve"> Ergebnis</w:t>
      </w:r>
      <w:r w:rsidR="00545A5E">
        <w:rPr>
          <w:rFonts w:ascii="Arial" w:hAnsi="Arial" w:cs="Arial"/>
          <w:sz w:val="23"/>
          <w:szCs w:val="23"/>
          <w:lang w:val="de-DE"/>
        </w:rPr>
        <w:t>se</w:t>
      </w:r>
      <w:r w:rsidR="00BE054B">
        <w:rPr>
          <w:rFonts w:ascii="Arial" w:hAnsi="Arial" w:cs="Arial"/>
          <w:sz w:val="23"/>
          <w:szCs w:val="23"/>
          <w:lang w:val="de-DE"/>
        </w:rPr>
        <w:t xml:space="preserve"> einer Umfrage, </w:t>
      </w:r>
      <w:r w:rsidR="00545A5E">
        <w:rPr>
          <w:rFonts w:ascii="Arial" w:hAnsi="Arial" w:cs="Arial"/>
          <w:sz w:val="23"/>
          <w:szCs w:val="23"/>
          <w:lang w:val="de-DE"/>
        </w:rPr>
        <w:t>die</w:t>
      </w:r>
      <w:r w:rsidR="00BE054B">
        <w:rPr>
          <w:rFonts w:ascii="Arial" w:hAnsi="Arial" w:cs="Arial"/>
          <w:sz w:val="23"/>
          <w:szCs w:val="23"/>
          <w:lang w:val="de-DE"/>
        </w:rPr>
        <w:t xml:space="preserve"> das S</w:t>
      </w:r>
      <w:r w:rsidR="00BE054B" w:rsidRPr="00BE054B">
        <w:rPr>
          <w:rFonts w:ascii="Arial" w:hAnsi="Arial" w:cs="Arial"/>
          <w:sz w:val="23"/>
          <w:szCs w:val="23"/>
          <w:lang w:val="de-DE"/>
        </w:rPr>
        <w:t>tatist</w:t>
      </w:r>
      <w:r w:rsidR="00BE054B">
        <w:rPr>
          <w:rFonts w:ascii="Arial" w:hAnsi="Arial" w:cs="Arial"/>
          <w:sz w:val="23"/>
          <w:szCs w:val="23"/>
          <w:lang w:val="de-DE"/>
        </w:rPr>
        <w:t xml:space="preserve">ische Bundesamt </w:t>
      </w:r>
      <w:r>
        <w:rPr>
          <w:rFonts w:ascii="Arial" w:hAnsi="Arial" w:cs="Arial"/>
          <w:sz w:val="23"/>
          <w:szCs w:val="23"/>
          <w:lang w:val="de-DE"/>
        </w:rPr>
        <w:t>d</w:t>
      </w:r>
      <w:r w:rsidR="00485BC7">
        <w:rPr>
          <w:rFonts w:ascii="Arial" w:hAnsi="Arial" w:cs="Arial"/>
          <w:sz w:val="23"/>
          <w:szCs w:val="23"/>
          <w:lang w:val="de-DE"/>
        </w:rPr>
        <w:t>urchgeführt hat. S</w:t>
      </w:r>
      <w:r>
        <w:rPr>
          <w:rFonts w:ascii="Arial" w:hAnsi="Arial" w:cs="Arial"/>
          <w:sz w:val="23"/>
          <w:szCs w:val="23"/>
          <w:lang w:val="de-DE"/>
        </w:rPr>
        <w:t>ie besagt</w:t>
      </w:r>
      <w:r w:rsidR="00BE054B">
        <w:rPr>
          <w:rFonts w:ascii="Arial" w:hAnsi="Arial" w:cs="Arial"/>
          <w:sz w:val="23"/>
          <w:szCs w:val="23"/>
          <w:lang w:val="de-DE"/>
        </w:rPr>
        <w:t>: Die</w:t>
      </w:r>
      <w:r w:rsidR="00BE054B" w:rsidRPr="00BE054B">
        <w:rPr>
          <w:rFonts w:ascii="Arial" w:hAnsi="Arial" w:cs="Arial"/>
          <w:sz w:val="23"/>
          <w:szCs w:val="23"/>
          <w:lang w:val="de-DE"/>
        </w:rPr>
        <w:t xml:space="preserve"> große Mehrheit der Bürger</w:t>
      </w:r>
      <w:r w:rsidR="00BE054B">
        <w:rPr>
          <w:rFonts w:ascii="Arial" w:hAnsi="Arial" w:cs="Arial"/>
          <w:sz w:val="23"/>
          <w:szCs w:val="23"/>
          <w:lang w:val="de-DE"/>
        </w:rPr>
        <w:t>innen und Bürger</w:t>
      </w:r>
      <w:r w:rsidR="00BE054B" w:rsidRPr="00BE054B">
        <w:rPr>
          <w:rFonts w:ascii="Arial" w:hAnsi="Arial" w:cs="Arial"/>
          <w:sz w:val="23"/>
          <w:szCs w:val="23"/>
          <w:lang w:val="de-DE"/>
        </w:rPr>
        <w:t xml:space="preserve"> </w:t>
      </w:r>
      <w:r w:rsidR="005837CF" w:rsidRPr="00BE054B">
        <w:rPr>
          <w:rFonts w:ascii="Arial" w:hAnsi="Arial" w:cs="Arial"/>
          <w:sz w:val="23"/>
          <w:szCs w:val="23"/>
          <w:lang w:val="de-DE"/>
        </w:rPr>
        <w:t xml:space="preserve">ist </w:t>
      </w:r>
      <w:r w:rsidR="005837CF">
        <w:rPr>
          <w:rFonts w:ascii="Arial" w:hAnsi="Arial" w:cs="Arial"/>
          <w:sz w:val="23"/>
          <w:szCs w:val="23"/>
          <w:lang w:val="de-DE"/>
        </w:rPr>
        <w:t xml:space="preserve">überwiegend </w:t>
      </w:r>
      <w:r w:rsidR="00BE054B" w:rsidRPr="00BE054B">
        <w:rPr>
          <w:rFonts w:ascii="Arial" w:hAnsi="Arial" w:cs="Arial"/>
          <w:sz w:val="23"/>
          <w:szCs w:val="23"/>
          <w:lang w:val="de-DE"/>
        </w:rPr>
        <w:t>zufrieden mit ihren Behörden</w:t>
      </w:r>
      <w:r w:rsidR="00BE054B">
        <w:rPr>
          <w:rFonts w:ascii="Arial" w:hAnsi="Arial" w:cs="Arial"/>
          <w:sz w:val="23"/>
          <w:szCs w:val="23"/>
          <w:lang w:val="de-DE"/>
        </w:rPr>
        <w:t>.</w:t>
      </w:r>
      <w:r w:rsidR="00485BC7">
        <w:rPr>
          <w:rFonts w:ascii="Arial" w:hAnsi="Arial" w:cs="Arial"/>
          <w:sz w:val="23"/>
          <w:szCs w:val="23"/>
          <w:lang w:val="de-DE"/>
        </w:rPr>
        <w:t xml:space="preserve"> D</w:t>
      </w:r>
      <w:r w:rsidR="005837CF">
        <w:rPr>
          <w:rFonts w:ascii="Arial" w:hAnsi="Arial" w:cs="Arial"/>
          <w:sz w:val="23"/>
          <w:szCs w:val="23"/>
          <w:lang w:val="de-DE"/>
        </w:rPr>
        <w:t xml:space="preserve">ie </w:t>
      </w:r>
      <w:r w:rsidR="00485BC7">
        <w:rPr>
          <w:rFonts w:ascii="Arial" w:hAnsi="Arial" w:cs="Arial"/>
          <w:sz w:val="23"/>
          <w:szCs w:val="23"/>
          <w:lang w:val="de-DE"/>
        </w:rPr>
        <w:t xml:space="preserve">Menschen </w:t>
      </w:r>
      <w:r w:rsidR="005837CF">
        <w:rPr>
          <w:rFonts w:ascii="Arial" w:hAnsi="Arial" w:cs="Arial"/>
          <w:sz w:val="23"/>
          <w:szCs w:val="23"/>
          <w:lang w:val="de-DE"/>
        </w:rPr>
        <w:t xml:space="preserve">vertrauen insbesondere auf </w:t>
      </w:r>
      <w:r w:rsidR="00545A5E">
        <w:rPr>
          <w:rFonts w:ascii="Arial" w:hAnsi="Arial" w:cs="Arial"/>
          <w:sz w:val="23"/>
          <w:szCs w:val="23"/>
          <w:lang w:val="de-DE"/>
        </w:rPr>
        <w:t>deren</w:t>
      </w:r>
      <w:r w:rsidR="005837CF">
        <w:rPr>
          <w:rFonts w:ascii="Arial" w:hAnsi="Arial" w:cs="Arial"/>
          <w:sz w:val="23"/>
          <w:szCs w:val="23"/>
          <w:lang w:val="de-DE"/>
        </w:rPr>
        <w:t xml:space="preserve"> Unbestechlichkeit und </w:t>
      </w:r>
      <w:r w:rsidR="00485BC7">
        <w:rPr>
          <w:rFonts w:ascii="Arial" w:hAnsi="Arial" w:cs="Arial"/>
          <w:sz w:val="23"/>
          <w:szCs w:val="23"/>
          <w:lang w:val="de-DE"/>
        </w:rPr>
        <w:t xml:space="preserve">auf </w:t>
      </w:r>
      <w:r w:rsidR="005837CF">
        <w:rPr>
          <w:rFonts w:ascii="Arial" w:hAnsi="Arial" w:cs="Arial"/>
          <w:sz w:val="23"/>
          <w:szCs w:val="23"/>
          <w:lang w:val="de-DE"/>
        </w:rPr>
        <w:t>die</w:t>
      </w:r>
      <w:r w:rsidR="00545A5E">
        <w:rPr>
          <w:rFonts w:ascii="Arial" w:hAnsi="Arial" w:cs="Arial"/>
          <w:sz w:val="23"/>
          <w:szCs w:val="23"/>
          <w:lang w:val="de-DE"/>
        </w:rPr>
        <w:t xml:space="preserve"> </w:t>
      </w:r>
      <w:r w:rsidR="005837CF">
        <w:rPr>
          <w:rFonts w:ascii="Arial" w:hAnsi="Arial" w:cs="Arial"/>
          <w:sz w:val="23"/>
          <w:szCs w:val="23"/>
          <w:lang w:val="de-DE"/>
        </w:rPr>
        <w:t xml:space="preserve">Diskriminierungsfreiheit. Allerdings kritisieren viele Bürgerinnen und Bürger die schwierige und unverständliche Amtssprache, die oft Missverständnisse schaffe. </w:t>
      </w:r>
      <w:r w:rsidR="00545A5E">
        <w:rPr>
          <w:rFonts w:ascii="Arial" w:hAnsi="Arial" w:cs="Arial"/>
          <w:sz w:val="23"/>
          <w:szCs w:val="23"/>
          <w:lang w:val="de-DE"/>
        </w:rPr>
        <w:t>D</w:t>
      </w:r>
      <w:r w:rsidR="00485BC7">
        <w:rPr>
          <w:rFonts w:ascii="Arial" w:hAnsi="Arial" w:cs="Arial"/>
          <w:sz w:val="23"/>
          <w:szCs w:val="23"/>
          <w:lang w:val="de-DE"/>
        </w:rPr>
        <w:t>iese Gefahr von Missverständnissen</w:t>
      </w:r>
      <w:r w:rsidR="00F26064">
        <w:rPr>
          <w:rFonts w:ascii="Arial" w:hAnsi="Arial" w:cs="Arial"/>
          <w:sz w:val="23"/>
          <w:szCs w:val="23"/>
          <w:lang w:val="de-DE"/>
        </w:rPr>
        <w:t xml:space="preserve"> können wir aus der Arbeit im Petitionsausschuss bestätigen. Oft können im Verfahren </w:t>
      </w:r>
      <w:r w:rsidR="00485BC7">
        <w:rPr>
          <w:rFonts w:ascii="Arial" w:hAnsi="Arial" w:cs="Arial"/>
          <w:sz w:val="23"/>
          <w:szCs w:val="23"/>
          <w:lang w:val="de-DE"/>
        </w:rPr>
        <w:t>Irrtümer</w:t>
      </w:r>
      <w:r w:rsidR="00F26064">
        <w:rPr>
          <w:rFonts w:ascii="Arial" w:hAnsi="Arial" w:cs="Arial"/>
          <w:sz w:val="23"/>
          <w:szCs w:val="23"/>
          <w:lang w:val="de-DE"/>
        </w:rPr>
        <w:t xml:space="preserve"> </w:t>
      </w:r>
      <w:r w:rsidR="00485BC7">
        <w:rPr>
          <w:rFonts w:ascii="Arial" w:hAnsi="Arial" w:cs="Arial"/>
          <w:sz w:val="23"/>
          <w:szCs w:val="23"/>
          <w:lang w:val="de-DE"/>
        </w:rPr>
        <w:t xml:space="preserve"> und Fehlschlüsse </w:t>
      </w:r>
      <w:r w:rsidR="00F26064">
        <w:rPr>
          <w:rFonts w:ascii="Arial" w:hAnsi="Arial" w:cs="Arial"/>
          <w:sz w:val="23"/>
          <w:szCs w:val="23"/>
          <w:lang w:val="de-DE"/>
        </w:rPr>
        <w:t>über den Sachverhalt oder die Auslegung der Gesetze ausgeräumt werden.</w:t>
      </w: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5837CF" w:rsidRDefault="005837C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5D756C" w:rsidRDefault="005D756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D756C">
        <w:rPr>
          <w:rFonts w:ascii="Arial" w:hAnsi="Arial" w:cs="Arial"/>
          <w:sz w:val="23"/>
          <w:szCs w:val="23"/>
          <w:lang w:val="de-DE"/>
        </w:rPr>
        <w:t>III. Besondere Petitionen</w:t>
      </w:r>
    </w:p>
    <w:p w:rsidR="002416A8" w:rsidRPr="005D756C"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5D756C" w:rsidRDefault="005D756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5D756C">
        <w:rPr>
          <w:rFonts w:ascii="Arial" w:hAnsi="Arial" w:cs="Arial"/>
          <w:sz w:val="23"/>
          <w:szCs w:val="23"/>
          <w:lang w:val="de-DE"/>
        </w:rPr>
        <w:t xml:space="preserve">Ich möchte Ihnen nun </w:t>
      </w:r>
      <w:r w:rsidR="00DA6560">
        <w:rPr>
          <w:rFonts w:ascii="Arial" w:hAnsi="Arial" w:cs="Arial"/>
          <w:sz w:val="23"/>
          <w:szCs w:val="23"/>
          <w:lang w:val="de-DE"/>
        </w:rPr>
        <w:t xml:space="preserve">einige ausgewählte </w:t>
      </w:r>
      <w:r w:rsidRPr="005D756C">
        <w:rPr>
          <w:rFonts w:ascii="Arial" w:hAnsi="Arial" w:cs="Arial"/>
          <w:sz w:val="23"/>
          <w:szCs w:val="23"/>
          <w:lang w:val="de-DE"/>
        </w:rPr>
        <w:t xml:space="preserve">Petitionen vorstellen, </w:t>
      </w:r>
      <w:r w:rsidR="00DA6560">
        <w:rPr>
          <w:rFonts w:ascii="Arial" w:hAnsi="Arial" w:cs="Arial"/>
          <w:sz w:val="23"/>
          <w:szCs w:val="23"/>
          <w:lang w:val="de-DE"/>
        </w:rPr>
        <w:t>um</w:t>
      </w:r>
      <w:r w:rsidRPr="005D756C">
        <w:rPr>
          <w:rFonts w:ascii="Arial" w:hAnsi="Arial" w:cs="Arial"/>
          <w:sz w:val="23"/>
          <w:szCs w:val="23"/>
          <w:lang w:val="de-DE"/>
        </w:rPr>
        <w:t xml:space="preserve"> Ihnen einen </w:t>
      </w:r>
      <w:r w:rsidR="00DA6560">
        <w:rPr>
          <w:rFonts w:ascii="Arial" w:hAnsi="Arial" w:cs="Arial"/>
          <w:sz w:val="23"/>
          <w:szCs w:val="23"/>
          <w:lang w:val="de-DE"/>
        </w:rPr>
        <w:t xml:space="preserve">Eindruck von dieser </w:t>
      </w:r>
      <w:r w:rsidRPr="005D756C">
        <w:rPr>
          <w:rFonts w:ascii="Arial" w:hAnsi="Arial" w:cs="Arial"/>
          <w:sz w:val="23"/>
          <w:szCs w:val="23"/>
          <w:lang w:val="de-DE"/>
        </w:rPr>
        <w:t>wichtige</w:t>
      </w:r>
      <w:r w:rsidR="00DA6560">
        <w:rPr>
          <w:rFonts w:ascii="Arial" w:hAnsi="Arial" w:cs="Arial"/>
          <w:sz w:val="23"/>
          <w:szCs w:val="23"/>
          <w:lang w:val="de-DE"/>
        </w:rPr>
        <w:t>n</w:t>
      </w:r>
      <w:r w:rsidRPr="005D756C">
        <w:rPr>
          <w:rFonts w:ascii="Arial" w:hAnsi="Arial" w:cs="Arial"/>
          <w:sz w:val="23"/>
          <w:szCs w:val="23"/>
          <w:lang w:val="de-DE"/>
        </w:rPr>
        <w:t xml:space="preserve"> Arbeit des Petitionsausschusses </w:t>
      </w:r>
      <w:r w:rsidR="00DA6560">
        <w:rPr>
          <w:rFonts w:ascii="Arial" w:hAnsi="Arial" w:cs="Arial"/>
          <w:sz w:val="23"/>
          <w:szCs w:val="23"/>
          <w:lang w:val="de-DE"/>
        </w:rPr>
        <w:t>zu verschaffen.</w:t>
      </w:r>
      <w:r w:rsidRPr="005D756C">
        <w:rPr>
          <w:rFonts w:ascii="Arial" w:hAnsi="Arial" w:cs="Arial"/>
          <w:sz w:val="23"/>
          <w:szCs w:val="23"/>
          <w:lang w:val="de-DE"/>
        </w:rPr>
        <w:t xml:space="preserve"> </w:t>
      </w:r>
    </w:p>
    <w:p w:rsidR="00993E2B" w:rsidRDefault="00993E2B"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5350A2" w:rsidRDefault="004F3B70"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1. Soziales </w:t>
      </w:r>
    </w:p>
    <w:p w:rsidR="003432AF" w:rsidRPr="003432AF" w:rsidRDefault="00993E2B"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Die</w:t>
      </w:r>
      <w:r w:rsidR="00195D61">
        <w:rPr>
          <w:rFonts w:ascii="Arial" w:hAnsi="Arial" w:cs="Arial"/>
          <w:sz w:val="23"/>
          <w:szCs w:val="23"/>
          <w:lang w:val="de-DE"/>
        </w:rPr>
        <w:t xml:space="preserve"> folgende</w:t>
      </w:r>
      <w:r w:rsidR="00DA6560">
        <w:rPr>
          <w:rFonts w:ascii="Arial" w:hAnsi="Arial" w:cs="Arial"/>
          <w:sz w:val="23"/>
          <w:szCs w:val="23"/>
          <w:lang w:val="de-DE"/>
        </w:rPr>
        <w:t xml:space="preserve"> Petition ist beispiel</w:t>
      </w:r>
      <w:r w:rsidR="003432AF" w:rsidRPr="003432AF">
        <w:rPr>
          <w:rFonts w:ascii="Arial" w:hAnsi="Arial" w:cs="Arial"/>
          <w:sz w:val="23"/>
          <w:szCs w:val="23"/>
          <w:lang w:val="de-DE"/>
        </w:rPr>
        <w:t>haft für viele</w:t>
      </w:r>
      <w:r>
        <w:rPr>
          <w:rFonts w:ascii="Arial" w:hAnsi="Arial" w:cs="Arial"/>
          <w:sz w:val="23"/>
          <w:szCs w:val="23"/>
          <w:lang w:val="de-DE"/>
        </w:rPr>
        <w:t xml:space="preserve"> andere </w:t>
      </w:r>
      <w:r w:rsidR="00DA6560">
        <w:rPr>
          <w:rFonts w:ascii="Arial" w:hAnsi="Arial" w:cs="Arial"/>
          <w:sz w:val="23"/>
          <w:szCs w:val="23"/>
          <w:lang w:val="de-DE"/>
        </w:rPr>
        <w:t xml:space="preserve">ähnliche Eingaben </w:t>
      </w:r>
      <w:r>
        <w:rPr>
          <w:rFonts w:ascii="Arial" w:hAnsi="Arial" w:cs="Arial"/>
          <w:sz w:val="23"/>
          <w:szCs w:val="23"/>
          <w:lang w:val="de-DE"/>
        </w:rPr>
        <w:t>aus dem Sozialrecht</w:t>
      </w:r>
      <w:r w:rsidR="00DA6560">
        <w:rPr>
          <w:rFonts w:ascii="Arial" w:hAnsi="Arial" w:cs="Arial"/>
          <w:sz w:val="23"/>
          <w:szCs w:val="23"/>
          <w:lang w:val="de-DE"/>
        </w:rPr>
        <w:t xml:space="preserve">. Es ist zu vermuten, dass </w:t>
      </w:r>
      <w:r w:rsidR="003432AF" w:rsidRPr="003432AF">
        <w:rPr>
          <w:rFonts w:ascii="Arial" w:hAnsi="Arial" w:cs="Arial"/>
          <w:sz w:val="23"/>
          <w:szCs w:val="23"/>
          <w:lang w:val="de-DE"/>
        </w:rPr>
        <w:t xml:space="preserve">den Ausschuss auch in Zukunft </w:t>
      </w:r>
      <w:r w:rsidR="00195D61">
        <w:rPr>
          <w:rFonts w:ascii="Arial" w:hAnsi="Arial" w:cs="Arial"/>
          <w:sz w:val="23"/>
          <w:szCs w:val="23"/>
          <w:lang w:val="de-DE"/>
        </w:rPr>
        <w:t xml:space="preserve">zahlreiche </w:t>
      </w:r>
      <w:r w:rsidR="005350A2">
        <w:rPr>
          <w:rFonts w:ascii="Arial" w:hAnsi="Arial" w:cs="Arial"/>
          <w:sz w:val="23"/>
          <w:szCs w:val="23"/>
          <w:lang w:val="de-DE"/>
        </w:rPr>
        <w:t xml:space="preserve">vergleichbare </w:t>
      </w:r>
      <w:r w:rsidR="00195D61">
        <w:rPr>
          <w:rFonts w:ascii="Arial" w:hAnsi="Arial" w:cs="Arial"/>
          <w:sz w:val="23"/>
          <w:szCs w:val="23"/>
          <w:lang w:val="de-DE"/>
        </w:rPr>
        <w:t>Schicksale beschäftigen</w:t>
      </w:r>
      <w:r w:rsidR="00DA6560" w:rsidRPr="00DA6560">
        <w:rPr>
          <w:rFonts w:ascii="Arial" w:hAnsi="Arial" w:cs="Arial"/>
          <w:sz w:val="23"/>
          <w:szCs w:val="23"/>
          <w:lang w:val="de-DE"/>
        </w:rPr>
        <w:t xml:space="preserve"> </w:t>
      </w:r>
      <w:r w:rsidR="00DA6560">
        <w:rPr>
          <w:rFonts w:ascii="Arial" w:hAnsi="Arial" w:cs="Arial"/>
          <w:sz w:val="23"/>
          <w:szCs w:val="23"/>
          <w:lang w:val="de-DE"/>
        </w:rPr>
        <w:t>werden</w:t>
      </w:r>
      <w:r w:rsidR="00195D61">
        <w:rPr>
          <w:rFonts w:ascii="Arial" w:hAnsi="Arial" w:cs="Arial"/>
          <w:sz w:val="23"/>
          <w:szCs w:val="23"/>
          <w:lang w:val="de-DE"/>
        </w:rPr>
        <w:t xml:space="preserve">. </w:t>
      </w:r>
    </w:p>
    <w:p w:rsidR="003432AF" w:rsidRPr="003432AF" w:rsidRDefault="003432A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3432AF">
        <w:rPr>
          <w:rFonts w:ascii="Arial" w:hAnsi="Arial" w:cs="Arial"/>
          <w:sz w:val="23"/>
          <w:szCs w:val="23"/>
          <w:lang w:val="de-DE"/>
        </w:rPr>
        <w:t>Der Petent pflegte seit mehreren Jahren seine auf den Rollstuhl angewiesene Ehefrau, die an schwerer Demenz erkrankt ist. Sie leben in einer nordrhein-westfälischen Großstadt. Damit beide ihr Leben möglichst selbstbestimmt</w:t>
      </w:r>
      <w:r w:rsidR="00F26064">
        <w:rPr>
          <w:rFonts w:ascii="Arial" w:hAnsi="Arial" w:cs="Arial"/>
          <w:sz w:val="23"/>
          <w:szCs w:val="23"/>
          <w:lang w:val="de-DE"/>
        </w:rPr>
        <w:t xml:space="preserve"> weiterführen konnten, stellte d</w:t>
      </w:r>
      <w:r w:rsidRPr="003432AF">
        <w:rPr>
          <w:rFonts w:ascii="Arial" w:hAnsi="Arial" w:cs="Arial"/>
          <w:sz w:val="23"/>
          <w:szCs w:val="23"/>
          <w:lang w:val="de-DE"/>
        </w:rPr>
        <w:t xml:space="preserve">er Ehemann </w:t>
      </w:r>
      <w:r w:rsidR="00F26064">
        <w:rPr>
          <w:rFonts w:ascii="Arial" w:hAnsi="Arial" w:cs="Arial"/>
          <w:sz w:val="23"/>
          <w:szCs w:val="23"/>
          <w:lang w:val="de-DE"/>
        </w:rPr>
        <w:t xml:space="preserve">für seine Frau </w:t>
      </w:r>
      <w:r w:rsidRPr="003432AF">
        <w:rPr>
          <w:rFonts w:ascii="Arial" w:hAnsi="Arial" w:cs="Arial"/>
          <w:sz w:val="23"/>
          <w:szCs w:val="23"/>
          <w:lang w:val="de-DE"/>
        </w:rPr>
        <w:t>einen Antrag auf Schwerbehinderung mit dem Merkzeichen „</w:t>
      </w:r>
      <w:proofErr w:type="spellStart"/>
      <w:r w:rsidRPr="003432AF">
        <w:rPr>
          <w:rFonts w:ascii="Arial" w:hAnsi="Arial" w:cs="Arial"/>
          <w:sz w:val="23"/>
          <w:szCs w:val="23"/>
          <w:lang w:val="de-DE"/>
        </w:rPr>
        <w:t>aG</w:t>
      </w:r>
      <w:proofErr w:type="spellEnd"/>
      <w:r w:rsidRPr="003432AF">
        <w:rPr>
          <w:rFonts w:ascii="Arial" w:hAnsi="Arial" w:cs="Arial"/>
          <w:sz w:val="23"/>
          <w:szCs w:val="23"/>
          <w:lang w:val="de-DE"/>
        </w:rPr>
        <w:t xml:space="preserve">“, außergewöhnlich gehbehindert. Das bedeutet, dass </w:t>
      </w:r>
      <w:r w:rsidR="00DA6560">
        <w:rPr>
          <w:rFonts w:ascii="Arial" w:hAnsi="Arial" w:cs="Arial"/>
          <w:sz w:val="23"/>
          <w:szCs w:val="23"/>
          <w:lang w:val="de-DE"/>
        </w:rPr>
        <w:t xml:space="preserve">sich solche Menschen wegen der Schwere ihres Leidens </w:t>
      </w:r>
      <w:r w:rsidR="0017776B">
        <w:rPr>
          <w:rFonts w:ascii="Arial" w:hAnsi="Arial" w:cs="Arial"/>
          <w:sz w:val="23"/>
          <w:szCs w:val="23"/>
          <w:lang w:val="de-DE"/>
        </w:rPr>
        <w:t>dauernd</w:t>
      </w:r>
      <w:r w:rsidR="00DA6560">
        <w:rPr>
          <w:rFonts w:ascii="Arial" w:hAnsi="Arial" w:cs="Arial"/>
          <w:sz w:val="23"/>
          <w:szCs w:val="23"/>
          <w:lang w:val="de-DE"/>
        </w:rPr>
        <w:t xml:space="preserve"> nur mit fremder Hilfe </w:t>
      </w:r>
      <w:r w:rsidR="0017776B">
        <w:rPr>
          <w:rFonts w:ascii="Arial" w:hAnsi="Arial" w:cs="Arial"/>
          <w:sz w:val="23"/>
          <w:szCs w:val="23"/>
          <w:lang w:val="de-DE"/>
        </w:rPr>
        <w:t xml:space="preserve">oder nur mit großer Anstrengung außerhalb ihres Kraftfahrzeuges bewegen können. </w:t>
      </w:r>
      <w:r w:rsidRPr="003432AF">
        <w:rPr>
          <w:rFonts w:ascii="Arial" w:hAnsi="Arial" w:cs="Arial"/>
          <w:sz w:val="23"/>
          <w:szCs w:val="23"/>
          <w:lang w:val="de-DE"/>
        </w:rPr>
        <w:t>Mit dieser Einstufung hätte der Ehemann auch auf einem Parkplatz für behinderte Menschen parken könne</w:t>
      </w:r>
      <w:r w:rsidR="00AD095E">
        <w:rPr>
          <w:rFonts w:ascii="Arial" w:hAnsi="Arial" w:cs="Arial"/>
          <w:sz w:val="23"/>
          <w:szCs w:val="23"/>
          <w:lang w:val="de-DE"/>
        </w:rPr>
        <w:t>n</w:t>
      </w:r>
      <w:r w:rsidRPr="003432AF">
        <w:rPr>
          <w:rFonts w:ascii="Arial" w:hAnsi="Arial" w:cs="Arial"/>
          <w:sz w:val="23"/>
          <w:szCs w:val="23"/>
          <w:lang w:val="de-DE"/>
        </w:rPr>
        <w:t xml:space="preserve">. </w:t>
      </w:r>
      <w:r w:rsidR="00AD095E">
        <w:rPr>
          <w:rFonts w:ascii="Arial" w:hAnsi="Arial" w:cs="Arial"/>
          <w:sz w:val="23"/>
          <w:szCs w:val="23"/>
          <w:lang w:val="de-DE"/>
        </w:rPr>
        <w:t>Ohne dieses Merk</w:t>
      </w:r>
      <w:r w:rsidR="006B77AA">
        <w:rPr>
          <w:rFonts w:ascii="Arial" w:hAnsi="Arial" w:cs="Arial"/>
          <w:sz w:val="23"/>
          <w:szCs w:val="23"/>
          <w:lang w:val="de-DE"/>
        </w:rPr>
        <w:t>zeichen</w:t>
      </w:r>
      <w:r w:rsidR="00AD095E">
        <w:rPr>
          <w:rFonts w:ascii="Arial" w:hAnsi="Arial" w:cs="Arial"/>
          <w:sz w:val="23"/>
          <w:szCs w:val="23"/>
          <w:lang w:val="de-DE"/>
        </w:rPr>
        <w:t xml:space="preserve"> musste er b</w:t>
      </w:r>
      <w:r w:rsidRPr="003432AF">
        <w:rPr>
          <w:rFonts w:ascii="Arial" w:hAnsi="Arial" w:cs="Arial"/>
          <w:sz w:val="23"/>
          <w:szCs w:val="23"/>
          <w:lang w:val="de-DE"/>
        </w:rPr>
        <w:t xml:space="preserve">ei Arztterminen oder zu sonstigen Gelegenheiten den Rollstuhl seiner Frau aufwendig entladen und erlebte Ablehnung durch andere Verkehrsteilnehmer, die </w:t>
      </w:r>
      <w:r w:rsidR="00033D12">
        <w:rPr>
          <w:rFonts w:ascii="Arial" w:hAnsi="Arial" w:cs="Arial"/>
          <w:sz w:val="23"/>
          <w:szCs w:val="23"/>
          <w:lang w:val="de-DE"/>
        </w:rPr>
        <w:t xml:space="preserve">ihn ansprachen und </w:t>
      </w:r>
      <w:r w:rsidRPr="003432AF">
        <w:rPr>
          <w:rFonts w:ascii="Arial" w:hAnsi="Arial" w:cs="Arial"/>
          <w:sz w:val="23"/>
          <w:szCs w:val="23"/>
          <w:lang w:val="de-DE"/>
        </w:rPr>
        <w:t>ihm vorwarfen, den Verkehr zu behindern, wenn er den Rollstuhl auf normalen Parkplätzen auslud. Dem Antrag fügte er ein aktuelles Pflegegutachten bei.</w:t>
      </w:r>
    </w:p>
    <w:p w:rsidR="003432AF" w:rsidRPr="003432AF" w:rsidRDefault="003432A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3432AF">
        <w:rPr>
          <w:rFonts w:ascii="Arial" w:hAnsi="Arial" w:cs="Arial"/>
          <w:sz w:val="23"/>
          <w:szCs w:val="23"/>
          <w:lang w:val="de-DE"/>
        </w:rPr>
        <w:t>Dies reichte den Behörden jedoch nicht. Das zuständige Amt lehnte den Antrag ab. Im Rahmen des Widerspruchsverfahrens reichte der Petent weitere ärztliche Bescheinigungen ein. Dennoch entschieden die Behörden, dass eine Nachbegutachtung erforderlich sei, die erst in einigen Monaten durchgeführt werden könne.</w:t>
      </w:r>
    </w:p>
    <w:p w:rsidR="003432AF" w:rsidRPr="003432AF" w:rsidRDefault="003432A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3432AF">
        <w:rPr>
          <w:rFonts w:ascii="Arial" w:hAnsi="Arial" w:cs="Arial"/>
          <w:sz w:val="23"/>
          <w:szCs w:val="23"/>
          <w:lang w:val="de-DE"/>
        </w:rPr>
        <w:t>Der Petitionsausschuss beraumte kurzfristig einen Erörterungstermin vor Ort an und holte alle Beteiligten an den Tisch. Auch die erkrankte Ehefrau nahm am Termin teil.</w:t>
      </w:r>
    </w:p>
    <w:p w:rsidR="003432AF" w:rsidRPr="003432AF" w:rsidRDefault="003432A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3432AF">
        <w:rPr>
          <w:rFonts w:ascii="Arial" w:hAnsi="Arial" w:cs="Arial"/>
          <w:sz w:val="23"/>
          <w:szCs w:val="23"/>
          <w:lang w:val="de-DE"/>
        </w:rPr>
        <w:t xml:space="preserve">Alle erkannten sofort, dass sich deren Gesundheitszustand wesentlich verschlechtert hatte. Die Behörden erbaten sich zunächst noch Bedenkzeit, meldeten sich aber </w:t>
      </w:r>
      <w:r w:rsidR="0017776B">
        <w:rPr>
          <w:rFonts w:ascii="Arial" w:hAnsi="Arial" w:cs="Arial"/>
          <w:sz w:val="23"/>
          <w:szCs w:val="23"/>
          <w:lang w:val="de-DE"/>
        </w:rPr>
        <w:t xml:space="preserve">schon </w:t>
      </w:r>
      <w:r w:rsidRPr="003432AF">
        <w:rPr>
          <w:rFonts w:ascii="Arial" w:hAnsi="Arial" w:cs="Arial"/>
          <w:sz w:val="23"/>
          <w:szCs w:val="23"/>
          <w:lang w:val="de-DE"/>
        </w:rPr>
        <w:t>am nächsten Tag und verzichteten auf die erneute Begutachtung. Mit</w:t>
      </w:r>
      <w:r w:rsidR="00BA31E3">
        <w:rPr>
          <w:rFonts w:ascii="Arial" w:hAnsi="Arial" w:cs="Arial"/>
          <w:sz w:val="23"/>
          <w:szCs w:val="23"/>
          <w:lang w:val="de-DE"/>
        </w:rPr>
        <w:t xml:space="preserve"> H</w:t>
      </w:r>
      <w:r w:rsidRPr="003432AF">
        <w:rPr>
          <w:rFonts w:ascii="Arial" w:hAnsi="Arial" w:cs="Arial"/>
          <w:sz w:val="23"/>
          <w:szCs w:val="23"/>
          <w:lang w:val="de-DE"/>
        </w:rPr>
        <w:t>ilfe der bereits eingereichten Gutachten und der Erörterung des Ausschusses erhielt der Petent das beantragte Merk</w:t>
      </w:r>
      <w:r w:rsidR="006B77AA">
        <w:rPr>
          <w:rFonts w:ascii="Arial" w:hAnsi="Arial" w:cs="Arial"/>
          <w:sz w:val="23"/>
          <w:szCs w:val="23"/>
          <w:lang w:val="de-DE"/>
        </w:rPr>
        <w:t>zeichen</w:t>
      </w:r>
      <w:r w:rsidRPr="003432AF">
        <w:rPr>
          <w:rFonts w:ascii="Arial" w:hAnsi="Arial" w:cs="Arial"/>
          <w:sz w:val="23"/>
          <w:szCs w:val="23"/>
          <w:lang w:val="de-DE"/>
        </w:rPr>
        <w:t xml:space="preserve"> </w:t>
      </w:r>
      <w:r w:rsidR="0017776B">
        <w:rPr>
          <w:rFonts w:ascii="Arial" w:hAnsi="Arial" w:cs="Arial"/>
          <w:sz w:val="23"/>
          <w:szCs w:val="23"/>
          <w:lang w:val="de-DE"/>
        </w:rPr>
        <w:t>„</w:t>
      </w:r>
      <w:proofErr w:type="spellStart"/>
      <w:r w:rsidRPr="003432AF">
        <w:rPr>
          <w:rFonts w:ascii="Arial" w:hAnsi="Arial" w:cs="Arial"/>
          <w:sz w:val="23"/>
          <w:szCs w:val="23"/>
          <w:lang w:val="de-DE"/>
        </w:rPr>
        <w:t>aG</w:t>
      </w:r>
      <w:proofErr w:type="spellEnd"/>
      <w:r w:rsidR="0017776B">
        <w:rPr>
          <w:rFonts w:ascii="Arial" w:hAnsi="Arial" w:cs="Arial"/>
          <w:sz w:val="23"/>
          <w:szCs w:val="23"/>
          <w:lang w:val="de-DE"/>
        </w:rPr>
        <w:t>“</w:t>
      </w:r>
      <w:r w:rsidRPr="003432AF">
        <w:rPr>
          <w:rFonts w:ascii="Arial" w:hAnsi="Arial" w:cs="Arial"/>
          <w:sz w:val="23"/>
          <w:szCs w:val="23"/>
          <w:lang w:val="de-DE"/>
        </w:rPr>
        <w:t xml:space="preserve"> durch die zuständige Behörde. Durch das Petitionsverfahren ist es dem Petenten erspart geblieben, sich mit weiteren Schritten und Schreiben gegen den ablehnenden Bescheid wehren zu müssen. Durch die Anerkennung des Merkzei</w:t>
      </w:r>
      <w:r w:rsidR="0017776B">
        <w:rPr>
          <w:rFonts w:ascii="Arial" w:hAnsi="Arial" w:cs="Arial"/>
          <w:sz w:val="23"/>
          <w:szCs w:val="23"/>
          <w:lang w:val="de-DE"/>
        </w:rPr>
        <w:t>c</w:t>
      </w:r>
      <w:r w:rsidRPr="003432AF">
        <w:rPr>
          <w:rFonts w:ascii="Arial" w:hAnsi="Arial" w:cs="Arial"/>
          <w:sz w:val="23"/>
          <w:szCs w:val="23"/>
          <w:lang w:val="de-DE"/>
        </w:rPr>
        <w:t>hen</w:t>
      </w:r>
      <w:r w:rsidR="00BA31E3">
        <w:rPr>
          <w:rFonts w:ascii="Arial" w:hAnsi="Arial" w:cs="Arial"/>
          <w:sz w:val="23"/>
          <w:szCs w:val="23"/>
          <w:lang w:val="de-DE"/>
        </w:rPr>
        <w:t>s</w:t>
      </w:r>
      <w:r w:rsidRPr="003432AF">
        <w:rPr>
          <w:rFonts w:ascii="Arial" w:hAnsi="Arial" w:cs="Arial"/>
          <w:sz w:val="23"/>
          <w:szCs w:val="23"/>
          <w:lang w:val="de-DE"/>
        </w:rPr>
        <w:t xml:space="preserve"> </w:t>
      </w:r>
      <w:r w:rsidR="0017776B">
        <w:rPr>
          <w:rFonts w:ascii="Arial" w:hAnsi="Arial" w:cs="Arial"/>
          <w:sz w:val="23"/>
          <w:szCs w:val="23"/>
          <w:lang w:val="de-DE"/>
        </w:rPr>
        <w:t>„</w:t>
      </w:r>
      <w:proofErr w:type="spellStart"/>
      <w:r w:rsidRPr="003432AF">
        <w:rPr>
          <w:rFonts w:ascii="Arial" w:hAnsi="Arial" w:cs="Arial"/>
          <w:sz w:val="23"/>
          <w:szCs w:val="23"/>
          <w:lang w:val="de-DE"/>
        </w:rPr>
        <w:t>aG</w:t>
      </w:r>
      <w:proofErr w:type="spellEnd"/>
      <w:r w:rsidR="0017776B">
        <w:rPr>
          <w:rFonts w:ascii="Arial" w:hAnsi="Arial" w:cs="Arial"/>
          <w:sz w:val="23"/>
          <w:szCs w:val="23"/>
          <w:lang w:val="de-DE"/>
        </w:rPr>
        <w:t>“</w:t>
      </w:r>
      <w:r w:rsidRPr="003432AF">
        <w:rPr>
          <w:rFonts w:ascii="Arial" w:hAnsi="Arial" w:cs="Arial"/>
          <w:sz w:val="23"/>
          <w:szCs w:val="23"/>
          <w:lang w:val="de-DE"/>
        </w:rPr>
        <w:t xml:space="preserve"> können die Eheleute nun auf Behindertenparkplätzen parken und stressfrei eigenständig Arztbesuche absolvieren.</w:t>
      </w:r>
    </w:p>
    <w:p w:rsidR="003432AF" w:rsidRPr="003432AF" w:rsidRDefault="003432AF" w:rsidP="00E5661D">
      <w:pPr>
        <w:widowControl/>
        <w:tabs>
          <w:tab w:val="left" w:pos="0"/>
          <w:tab w:val="left" w:pos="708"/>
          <w:tab w:val="left" w:pos="1416"/>
          <w:tab w:val="left" w:pos="2124"/>
          <w:tab w:val="left" w:pos="2832"/>
          <w:tab w:val="left" w:pos="3540"/>
          <w:tab w:val="left" w:pos="4248"/>
          <w:tab w:val="left" w:pos="4956"/>
          <w:tab w:val="left" w:pos="5664"/>
          <w:tab w:val="left" w:pos="6372"/>
        </w:tabs>
        <w:jc w:val="both"/>
        <w:rPr>
          <w:rFonts w:ascii="Arial" w:hAnsi="Arial" w:cs="Arial"/>
          <w:sz w:val="23"/>
          <w:szCs w:val="23"/>
          <w:lang w:val="de-DE"/>
        </w:rPr>
      </w:pPr>
    </w:p>
    <w:p w:rsidR="003432AF" w:rsidRDefault="003432AF"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3432AF">
        <w:rPr>
          <w:rFonts w:ascii="Arial" w:hAnsi="Arial" w:cs="Arial"/>
          <w:sz w:val="23"/>
          <w:szCs w:val="23"/>
          <w:lang w:val="de-DE"/>
        </w:rPr>
        <w:t xml:space="preserve">Seitens des Ausschusses erkennen wir, dass wir </w:t>
      </w:r>
      <w:r w:rsidR="00F26064">
        <w:rPr>
          <w:rFonts w:ascii="Arial" w:hAnsi="Arial" w:cs="Arial"/>
          <w:sz w:val="23"/>
          <w:szCs w:val="23"/>
          <w:lang w:val="de-DE"/>
        </w:rPr>
        <w:t xml:space="preserve">generell </w:t>
      </w:r>
      <w:r w:rsidRPr="003432AF">
        <w:rPr>
          <w:rFonts w:ascii="Arial" w:hAnsi="Arial" w:cs="Arial"/>
          <w:sz w:val="23"/>
          <w:szCs w:val="23"/>
          <w:lang w:val="de-DE"/>
        </w:rPr>
        <w:t>die Beurteilung von Gehbehinderungen überdenken müssen. Die Behinderungen der heutigen Zeit sind anders, weniger offensichtlich, aber gleichwohl nicht weniger belastend. Darauf müssen sich auch die Entscheidungsträger in den Behörden einstellen. Der Petitionsausschuss wird dieses Thema weiter begleiten.</w:t>
      </w:r>
    </w:p>
    <w:p w:rsidR="00A1417E" w:rsidRDefault="00A1417E"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330AE2" w:rsidRDefault="00485BC7"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2</w:t>
      </w:r>
      <w:r w:rsidR="00A1417E">
        <w:rPr>
          <w:rFonts w:ascii="Arial" w:hAnsi="Arial" w:cs="Arial"/>
          <w:sz w:val="23"/>
          <w:szCs w:val="23"/>
          <w:lang w:val="de-DE"/>
        </w:rPr>
        <w:t xml:space="preserve">. </w:t>
      </w:r>
      <w:r w:rsidR="004F3B70">
        <w:rPr>
          <w:rFonts w:ascii="Arial" w:hAnsi="Arial" w:cs="Arial"/>
          <w:sz w:val="23"/>
          <w:szCs w:val="23"/>
          <w:lang w:val="de-DE"/>
        </w:rPr>
        <w:t>Verkehrsrecht</w:t>
      </w:r>
      <w:r w:rsidR="004F3B70" w:rsidRPr="00F752FC">
        <w:rPr>
          <w:rFonts w:ascii="Arial" w:hAnsi="Arial" w:cs="Arial"/>
          <w:sz w:val="23"/>
          <w:szCs w:val="23"/>
          <w:lang w:val="de-DE"/>
        </w:rPr>
        <w:t xml:space="preserve"> </w:t>
      </w:r>
    </w:p>
    <w:p w:rsidR="00F752FC" w:rsidRPr="00F752FC" w:rsidRDefault="003928C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Verkehrss</w:t>
      </w:r>
      <w:r w:rsidR="00F752FC" w:rsidRPr="00F752FC">
        <w:rPr>
          <w:rFonts w:ascii="Arial" w:hAnsi="Arial" w:cs="Arial"/>
          <w:sz w:val="23"/>
          <w:szCs w:val="23"/>
          <w:lang w:val="de-DE"/>
        </w:rPr>
        <w:t>tatistiken zeichnen nicht immer ein zutreffendes Bild der Realität.</w:t>
      </w:r>
      <w:r w:rsidR="00F26064">
        <w:rPr>
          <w:rFonts w:ascii="Arial" w:hAnsi="Arial" w:cs="Arial"/>
          <w:sz w:val="23"/>
          <w:szCs w:val="23"/>
          <w:lang w:val="de-DE"/>
        </w:rPr>
        <w:t xml:space="preserve"> Das zeigt der folgende Fall aus dem Verkehrsrecht.</w:t>
      </w:r>
    </w:p>
    <w:p w:rsidR="00F752FC" w:rsidRPr="00F752FC" w:rsidRDefault="00F752F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F752FC">
        <w:rPr>
          <w:rFonts w:ascii="Arial" w:hAnsi="Arial" w:cs="Arial"/>
          <w:sz w:val="23"/>
          <w:szCs w:val="23"/>
          <w:lang w:val="de-DE"/>
        </w:rPr>
        <w:t xml:space="preserve">Die Petenten, die aufgrund ihres fortgeschrittenen Alters in einem Altenwohnheim an einer Ortsdurchgangsstraße lebten, setzen sich mit ihrer Eingabe dafür ein, dass vor Ort ein Zebrastreifen, amtlich Fußgängerüberweg, eingerichtet werden sollte, um gerade älteren Menschen das sichere Überqueren der Straße zu ermöglichen. Obwohl auf dem fraglichen Abschnitt die zulässige Höchstgeschwindigkeit gerade wegen des Altenwohnheims </w:t>
      </w:r>
      <w:r w:rsidR="0017776B">
        <w:rPr>
          <w:rFonts w:ascii="Arial" w:hAnsi="Arial" w:cs="Arial"/>
          <w:sz w:val="23"/>
          <w:szCs w:val="23"/>
          <w:lang w:val="de-DE"/>
        </w:rPr>
        <w:t xml:space="preserve">auf </w:t>
      </w:r>
      <w:r w:rsidRPr="00F752FC">
        <w:rPr>
          <w:rFonts w:ascii="Arial" w:hAnsi="Arial" w:cs="Arial"/>
          <w:sz w:val="23"/>
          <w:szCs w:val="23"/>
          <w:lang w:val="de-DE"/>
        </w:rPr>
        <w:t>30 km/h be</w:t>
      </w:r>
      <w:r w:rsidR="0017776B">
        <w:rPr>
          <w:rFonts w:ascii="Arial" w:hAnsi="Arial" w:cs="Arial"/>
          <w:sz w:val="23"/>
          <w:szCs w:val="23"/>
          <w:lang w:val="de-DE"/>
        </w:rPr>
        <w:t>schränkt ist</w:t>
      </w:r>
      <w:r w:rsidRPr="00F752FC">
        <w:rPr>
          <w:rFonts w:ascii="Arial" w:hAnsi="Arial" w:cs="Arial"/>
          <w:sz w:val="23"/>
          <w:szCs w:val="23"/>
          <w:lang w:val="de-DE"/>
        </w:rPr>
        <w:t xml:space="preserve">, befürchteten die Petenten, dass Fußgänger ohne besagten Zebrastreifen Schwierigkeiten haben würden, die Straße zu überqueren, um etwa die dort niedergelassenen Ärzte und Therapeuten aufsuchen zu können. Zudem müsse man bedenken, dass sich viele Autofahrer ohnehin nicht an die Geschwindigkeitsbegrenzung hielten, weswegen diese allein kaum geeignet sei, die Straße sicher überqueren zu können. Insbesondere während des morgendlichen Berufsverkehrs sei es unmöglich, mit einer Gehhilfe sicher die Straße zu überqueren. </w:t>
      </w:r>
    </w:p>
    <w:p w:rsidR="00F752FC" w:rsidRDefault="00F752F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F752FC">
        <w:rPr>
          <w:rFonts w:ascii="Arial" w:hAnsi="Arial" w:cs="Arial"/>
          <w:sz w:val="23"/>
          <w:szCs w:val="23"/>
          <w:lang w:val="de-DE"/>
        </w:rPr>
        <w:t>Die zuständigen Behörden standen dem Begehren der Petenten ablehnend gegenüber und verwiesen auf eine entsprech</w:t>
      </w:r>
      <w:r w:rsidR="00AD095E">
        <w:rPr>
          <w:rFonts w:ascii="Arial" w:hAnsi="Arial" w:cs="Arial"/>
          <w:sz w:val="23"/>
          <w:szCs w:val="23"/>
          <w:lang w:val="de-DE"/>
        </w:rPr>
        <w:t>ende Verkehrszählung, die beleg</w:t>
      </w:r>
      <w:r w:rsidRPr="00F752FC">
        <w:rPr>
          <w:rFonts w:ascii="Arial" w:hAnsi="Arial" w:cs="Arial"/>
          <w:sz w:val="23"/>
          <w:szCs w:val="23"/>
          <w:lang w:val="de-DE"/>
        </w:rPr>
        <w:t xml:space="preserve">en sollte, dass </w:t>
      </w:r>
      <w:r w:rsidR="00A43E01">
        <w:rPr>
          <w:rFonts w:ascii="Arial" w:hAnsi="Arial" w:cs="Arial"/>
          <w:sz w:val="23"/>
          <w:szCs w:val="23"/>
          <w:lang w:val="de-DE"/>
        </w:rPr>
        <w:t>die statistisch erhobene Anzahl an Überq</w:t>
      </w:r>
      <w:r w:rsidRPr="00F752FC">
        <w:rPr>
          <w:rFonts w:ascii="Arial" w:hAnsi="Arial" w:cs="Arial"/>
          <w:sz w:val="23"/>
          <w:szCs w:val="23"/>
          <w:lang w:val="de-DE"/>
        </w:rPr>
        <w:t xml:space="preserve">uerungen pro Stunde </w:t>
      </w:r>
      <w:r w:rsidR="00A43E01">
        <w:rPr>
          <w:rFonts w:ascii="Arial" w:hAnsi="Arial" w:cs="Arial"/>
          <w:sz w:val="23"/>
          <w:szCs w:val="23"/>
          <w:lang w:val="de-DE"/>
        </w:rPr>
        <w:t>keinen Zebrastreifen rechtfertigen würde. Der</w:t>
      </w:r>
      <w:r w:rsidRPr="00F752FC">
        <w:rPr>
          <w:rFonts w:ascii="Arial" w:hAnsi="Arial" w:cs="Arial"/>
          <w:sz w:val="23"/>
          <w:szCs w:val="23"/>
          <w:lang w:val="de-DE"/>
        </w:rPr>
        <w:t xml:space="preserve"> </w:t>
      </w:r>
      <w:r w:rsidR="00A43E01" w:rsidRPr="00F752FC">
        <w:rPr>
          <w:rFonts w:ascii="Arial" w:hAnsi="Arial" w:cs="Arial"/>
          <w:sz w:val="23"/>
          <w:szCs w:val="23"/>
          <w:lang w:val="de-DE"/>
        </w:rPr>
        <w:t xml:space="preserve">Petitionsausschuss </w:t>
      </w:r>
      <w:r w:rsidR="00A43E01">
        <w:rPr>
          <w:rFonts w:ascii="Arial" w:hAnsi="Arial" w:cs="Arial"/>
          <w:sz w:val="23"/>
          <w:szCs w:val="23"/>
          <w:lang w:val="de-DE"/>
        </w:rPr>
        <w:t>machte</w:t>
      </w:r>
      <w:r w:rsidRPr="00F752FC">
        <w:rPr>
          <w:rFonts w:ascii="Arial" w:hAnsi="Arial" w:cs="Arial"/>
          <w:sz w:val="23"/>
          <w:szCs w:val="23"/>
          <w:lang w:val="de-DE"/>
        </w:rPr>
        <w:t xml:space="preserve"> sich ein eigenes Bild von der Situation vor Ort. Bereits nach wenigen Minuten war offensichtlich, dass die der </w:t>
      </w:r>
      <w:r w:rsidRPr="00F752FC">
        <w:rPr>
          <w:rFonts w:ascii="Arial" w:hAnsi="Arial" w:cs="Arial"/>
          <w:sz w:val="23"/>
          <w:szCs w:val="23"/>
          <w:lang w:val="de-DE"/>
        </w:rPr>
        <w:t xml:space="preserve">Entscheidung zugrunde gelegten Zahlen überholt waren. </w:t>
      </w:r>
      <w:r w:rsidR="005350A2">
        <w:rPr>
          <w:rFonts w:ascii="Arial" w:hAnsi="Arial" w:cs="Arial"/>
          <w:sz w:val="23"/>
          <w:szCs w:val="23"/>
          <w:lang w:val="de-DE"/>
        </w:rPr>
        <w:t xml:space="preserve">Der Petitionsausschuss konnte erreichen, dass </w:t>
      </w:r>
      <w:r w:rsidR="00F459D4">
        <w:rPr>
          <w:rFonts w:ascii="Arial" w:hAnsi="Arial" w:cs="Arial"/>
          <w:sz w:val="23"/>
          <w:szCs w:val="23"/>
          <w:lang w:val="de-DE"/>
        </w:rPr>
        <w:t xml:space="preserve">die </w:t>
      </w:r>
      <w:r w:rsidRPr="00F752FC">
        <w:rPr>
          <w:rFonts w:ascii="Arial" w:hAnsi="Arial" w:cs="Arial"/>
          <w:sz w:val="23"/>
          <w:szCs w:val="23"/>
          <w:lang w:val="de-DE"/>
        </w:rPr>
        <w:t xml:space="preserve">zuständigen Behörden </w:t>
      </w:r>
      <w:r w:rsidR="005350A2">
        <w:rPr>
          <w:rFonts w:ascii="Arial" w:hAnsi="Arial" w:cs="Arial"/>
          <w:sz w:val="23"/>
          <w:szCs w:val="23"/>
          <w:lang w:val="de-DE"/>
        </w:rPr>
        <w:t>eine</w:t>
      </w:r>
      <w:r w:rsidRPr="00F752FC">
        <w:rPr>
          <w:rFonts w:ascii="Arial" w:hAnsi="Arial" w:cs="Arial"/>
          <w:sz w:val="23"/>
          <w:szCs w:val="23"/>
          <w:lang w:val="de-DE"/>
        </w:rPr>
        <w:t xml:space="preserve"> </w:t>
      </w:r>
      <w:r w:rsidR="005350A2">
        <w:rPr>
          <w:rFonts w:ascii="Arial" w:hAnsi="Arial" w:cs="Arial"/>
          <w:sz w:val="23"/>
          <w:szCs w:val="23"/>
          <w:lang w:val="de-DE"/>
        </w:rPr>
        <w:t xml:space="preserve">erneute Verkehrszählung durchführen, </w:t>
      </w:r>
      <w:r w:rsidRPr="00F752FC">
        <w:rPr>
          <w:rFonts w:ascii="Arial" w:hAnsi="Arial" w:cs="Arial"/>
          <w:sz w:val="23"/>
          <w:szCs w:val="23"/>
          <w:lang w:val="de-DE"/>
        </w:rPr>
        <w:t xml:space="preserve">um sodann </w:t>
      </w:r>
      <w:r w:rsidRPr="00F752FC">
        <w:rPr>
          <w:rFonts w:ascii="Arial" w:hAnsi="Arial" w:cs="Arial"/>
          <w:sz w:val="23"/>
          <w:szCs w:val="23"/>
          <w:lang w:val="de-DE"/>
        </w:rPr>
        <w:t>über den Antrag erneut zu entscheiden.</w:t>
      </w:r>
    </w:p>
    <w:p w:rsidR="00FE1D44" w:rsidRDefault="00FE1D4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330AE2" w:rsidRDefault="00485BC7"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3</w:t>
      </w:r>
      <w:r w:rsidR="00FE1D44" w:rsidRPr="00FE1D44">
        <w:rPr>
          <w:rFonts w:ascii="Arial" w:hAnsi="Arial" w:cs="Arial"/>
          <w:sz w:val="23"/>
          <w:szCs w:val="23"/>
          <w:lang w:val="de-DE"/>
        </w:rPr>
        <w:t xml:space="preserve">. </w:t>
      </w:r>
      <w:r w:rsidR="00BF2166">
        <w:rPr>
          <w:rFonts w:ascii="Arial" w:hAnsi="Arial" w:cs="Arial"/>
          <w:sz w:val="23"/>
          <w:szCs w:val="23"/>
          <w:lang w:val="de-DE"/>
        </w:rPr>
        <w:t xml:space="preserve">Baurecht </w:t>
      </w:r>
      <w:r w:rsidR="005D3FFF">
        <w:rPr>
          <w:rFonts w:ascii="Arial" w:hAnsi="Arial" w:cs="Arial"/>
          <w:sz w:val="23"/>
          <w:szCs w:val="23"/>
          <w:lang w:val="de-DE"/>
        </w:rPr>
        <w:t>und Tierhaltung</w:t>
      </w:r>
    </w:p>
    <w:p w:rsidR="00FE1D44" w:rsidRDefault="00EC6DFE"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Eine typische </w:t>
      </w:r>
      <w:r w:rsidR="00330AE2">
        <w:rPr>
          <w:rFonts w:ascii="Arial" w:hAnsi="Arial" w:cs="Arial"/>
          <w:sz w:val="23"/>
          <w:szCs w:val="23"/>
          <w:lang w:val="de-DE"/>
        </w:rPr>
        <w:t>Situation</w:t>
      </w:r>
      <w:r>
        <w:rPr>
          <w:rFonts w:ascii="Arial" w:hAnsi="Arial" w:cs="Arial"/>
          <w:sz w:val="23"/>
          <w:szCs w:val="23"/>
          <w:lang w:val="de-DE"/>
        </w:rPr>
        <w:t xml:space="preserve"> im ländlichen Raum</w:t>
      </w:r>
      <w:r w:rsidR="0017776B">
        <w:rPr>
          <w:rFonts w:ascii="Arial" w:hAnsi="Arial" w:cs="Arial"/>
          <w:sz w:val="23"/>
          <w:szCs w:val="23"/>
          <w:lang w:val="de-DE"/>
        </w:rPr>
        <w:t xml:space="preserve"> </w:t>
      </w:r>
      <w:r w:rsidR="008C6590">
        <w:rPr>
          <w:rFonts w:ascii="Arial" w:hAnsi="Arial" w:cs="Arial"/>
          <w:sz w:val="23"/>
          <w:szCs w:val="23"/>
          <w:lang w:val="de-DE"/>
        </w:rPr>
        <w:t>hatte</w:t>
      </w:r>
      <w:r w:rsidR="00FE1D44">
        <w:rPr>
          <w:rFonts w:ascii="Arial" w:hAnsi="Arial" w:cs="Arial"/>
          <w:sz w:val="23"/>
          <w:szCs w:val="23"/>
          <w:lang w:val="de-DE"/>
        </w:rPr>
        <w:t xml:space="preserve"> der Petitionsausschuss </w:t>
      </w:r>
      <w:r w:rsidR="00BE390B">
        <w:rPr>
          <w:rFonts w:ascii="Arial" w:hAnsi="Arial" w:cs="Arial"/>
          <w:sz w:val="23"/>
          <w:szCs w:val="23"/>
          <w:lang w:val="de-DE"/>
        </w:rPr>
        <w:t>ebenfalls</w:t>
      </w:r>
      <w:r w:rsidR="00FE1D44">
        <w:rPr>
          <w:rFonts w:ascii="Arial" w:hAnsi="Arial" w:cs="Arial"/>
          <w:sz w:val="23"/>
          <w:szCs w:val="23"/>
          <w:lang w:val="de-DE"/>
        </w:rPr>
        <w:t xml:space="preserve"> zu verhandeln</w:t>
      </w:r>
      <w:r w:rsidR="0017776B">
        <w:rPr>
          <w:rFonts w:ascii="Arial" w:hAnsi="Arial" w:cs="Arial"/>
          <w:sz w:val="23"/>
          <w:szCs w:val="23"/>
          <w:lang w:val="de-DE"/>
        </w:rPr>
        <w:t xml:space="preserve">, nämlich </w:t>
      </w:r>
      <w:r w:rsidR="00FE1D44">
        <w:rPr>
          <w:rFonts w:ascii="Arial" w:hAnsi="Arial" w:cs="Arial"/>
          <w:sz w:val="23"/>
          <w:szCs w:val="23"/>
          <w:lang w:val="de-DE"/>
        </w:rPr>
        <w:t xml:space="preserve">die Nutzung </w:t>
      </w:r>
      <w:r w:rsidR="004B30EB">
        <w:rPr>
          <w:rFonts w:ascii="Arial" w:hAnsi="Arial" w:cs="Arial"/>
          <w:sz w:val="23"/>
          <w:szCs w:val="23"/>
          <w:lang w:val="de-DE"/>
        </w:rPr>
        <w:t>von</w:t>
      </w:r>
      <w:r w:rsidR="00FE1D44">
        <w:rPr>
          <w:rFonts w:ascii="Arial" w:hAnsi="Arial" w:cs="Arial"/>
          <w:sz w:val="23"/>
          <w:szCs w:val="23"/>
          <w:lang w:val="de-DE"/>
        </w:rPr>
        <w:t xml:space="preserve"> </w:t>
      </w:r>
      <w:r w:rsidR="004B30EB">
        <w:rPr>
          <w:rFonts w:ascii="Arial" w:hAnsi="Arial" w:cs="Arial"/>
          <w:sz w:val="23"/>
          <w:szCs w:val="23"/>
          <w:lang w:val="de-DE"/>
        </w:rPr>
        <w:t>Grundstücken</w:t>
      </w:r>
      <w:r w:rsidR="00FE1D44">
        <w:rPr>
          <w:rFonts w:ascii="Arial" w:hAnsi="Arial" w:cs="Arial"/>
          <w:sz w:val="23"/>
          <w:szCs w:val="23"/>
          <w:lang w:val="de-DE"/>
        </w:rPr>
        <w:t xml:space="preserve"> für </w:t>
      </w:r>
      <w:r w:rsidR="00BE390B">
        <w:rPr>
          <w:rFonts w:ascii="Arial" w:hAnsi="Arial" w:cs="Arial"/>
          <w:sz w:val="23"/>
          <w:szCs w:val="23"/>
          <w:lang w:val="de-DE"/>
        </w:rPr>
        <w:t>gewerbliche Tierhaltung.</w:t>
      </w:r>
    </w:p>
    <w:p w:rsidR="00FE1D44" w:rsidRDefault="008C6590"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In eine</w:t>
      </w:r>
      <w:r w:rsidR="00EC6DFE">
        <w:rPr>
          <w:rFonts w:ascii="Arial" w:hAnsi="Arial" w:cs="Arial"/>
          <w:sz w:val="23"/>
          <w:szCs w:val="23"/>
          <w:lang w:val="de-DE"/>
        </w:rPr>
        <w:t>m</w:t>
      </w:r>
      <w:r>
        <w:rPr>
          <w:rFonts w:ascii="Arial" w:hAnsi="Arial" w:cs="Arial"/>
          <w:sz w:val="23"/>
          <w:szCs w:val="23"/>
          <w:lang w:val="de-DE"/>
        </w:rPr>
        <w:t xml:space="preserve"> Fall </w:t>
      </w:r>
      <w:r w:rsidR="00FE1D44">
        <w:rPr>
          <w:rFonts w:ascii="Arial" w:hAnsi="Arial" w:cs="Arial"/>
          <w:sz w:val="23"/>
          <w:szCs w:val="23"/>
          <w:lang w:val="de-DE"/>
        </w:rPr>
        <w:t xml:space="preserve"> </w:t>
      </w:r>
      <w:r>
        <w:rPr>
          <w:rFonts w:ascii="Arial" w:hAnsi="Arial" w:cs="Arial"/>
          <w:sz w:val="23"/>
          <w:szCs w:val="23"/>
          <w:lang w:val="de-DE"/>
        </w:rPr>
        <w:t xml:space="preserve">meldete sich </w:t>
      </w:r>
      <w:r w:rsidR="00BE390B">
        <w:rPr>
          <w:rFonts w:ascii="Arial" w:hAnsi="Arial" w:cs="Arial"/>
          <w:sz w:val="23"/>
          <w:szCs w:val="23"/>
          <w:lang w:val="de-DE"/>
        </w:rPr>
        <w:t>ein Tierschutzverein beim</w:t>
      </w:r>
      <w:r w:rsidR="00FE1D44">
        <w:rPr>
          <w:rFonts w:ascii="Arial" w:hAnsi="Arial" w:cs="Arial"/>
          <w:sz w:val="23"/>
          <w:szCs w:val="23"/>
          <w:lang w:val="de-DE"/>
        </w:rPr>
        <w:t xml:space="preserve"> Petitionsausschuss und </w:t>
      </w:r>
      <w:r w:rsidR="00BE390B">
        <w:rPr>
          <w:rFonts w:ascii="Arial" w:hAnsi="Arial" w:cs="Arial"/>
          <w:sz w:val="23"/>
          <w:szCs w:val="23"/>
          <w:lang w:val="de-DE"/>
        </w:rPr>
        <w:t>bat</w:t>
      </w:r>
      <w:r w:rsidR="00FE1D44" w:rsidRPr="00FE1D44">
        <w:rPr>
          <w:rFonts w:ascii="Arial" w:hAnsi="Arial" w:cs="Arial"/>
          <w:sz w:val="23"/>
          <w:szCs w:val="23"/>
          <w:lang w:val="de-DE"/>
        </w:rPr>
        <w:t xml:space="preserve"> um Unterstützung</w:t>
      </w:r>
      <w:r w:rsidR="00D050ED">
        <w:rPr>
          <w:rFonts w:ascii="Arial" w:hAnsi="Arial" w:cs="Arial"/>
          <w:sz w:val="23"/>
          <w:szCs w:val="23"/>
          <w:lang w:val="de-DE"/>
        </w:rPr>
        <w:t xml:space="preserve">. Man plane schon lange die </w:t>
      </w:r>
      <w:r>
        <w:rPr>
          <w:rFonts w:ascii="Arial" w:hAnsi="Arial" w:cs="Arial"/>
          <w:sz w:val="23"/>
          <w:szCs w:val="23"/>
          <w:lang w:val="de-DE"/>
        </w:rPr>
        <w:t>Ansiedlung einer Tierauf</w:t>
      </w:r>
      <w:r w:rsidR="00D050ED">
        <w:rPr>
          <w:rFonts w:ascii="Arial" w:hAnsi="Arial" w:cs="Arial"/>
          <w:sz w:val="23"/>
          <w:szCs w:val="23"/>
          <w:lang w:val="de-DE"/>
        </w:rPr>
        <w:t xml:space="preserve">fangstation für Hunde und habe auch ein entsprechendes städtisches Grundstück gefunden. Seit zwei Jahren versuche man nun, dieses auch zu kaufen und mit dem Bau zu beginnen, die Stadt weigere sich aber, ohne </w:t>
      </w:r>
      <w:r w:rsidR="0017776B">
        <w:rPr>
          <w:rFonts w:ascii="Arial" w:hAnsi="Arial" w:cs="Arial"/>
          <w:sz w:val="23"/>
          <w:szCs w:val="23"/>
          <w:lang w:val="de-DE"/>
        </w:rPr>
        <w:t xml:space="preserve">dafür </w:t>
      </w:r>
      <w:r w:rsidR="00D050ED">
        <w:rPr>
          <w:rFonts w:ascii="Arial" w:hAnsi="Arial" w:cs="Arial"/>
          <w:sz w:val="23"/>
          <w:szCs w:val="23"/>
          <w:lang w:val="de-DE"/>
        </w:rPr>
        <w:t>nähere Gründe anzugeben.</w:t>
      </w:r>
    </w:p>
    <w:p w:rsidR="005048B3" w:rsidRDefault="00D050ED"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Der Ausschuss </w:t>
      </w:r>
      <w:r w:rsidR="005D3FFF">
        <w:rPr>
          <w:rFonts w:ascii="Arial" w:hAnsi="Arial" w:cs="Arial"/>
          <w:sz w:val="23"/>
          <w:szCs w:val="23"/>
          <w:lang w:val="de-DE"/>
        </w:rPr>
        <w:t xml:space="preserve">erörterte den Fall </w:t>
      </w:r>
      <w:r>
        <w:rPr>
          <w:rFonts w:ascii="Arial" w:hAnsi="Arial" w:cs="Arial"/>
          <w:sz w:val="23"/>
          <w:szCs w:val="23"/>
          <w:lang w:val="de-DE"/>
        </w:rPr>
        <w:t xml:space="preserve">mit allen </w:t>
      </w:r>
      <w:r w:rsidR="005D3FFF">
        <w:rPr>
          <w:rFonts w:ascii="Arial" w:hAnsi="Arial" w:cs="Arial"/>
          <w:sz w:val="23"/>
          <w:szCs w:val="23"/>
          <w:lang w:val="de-DE"/>
        </w:rPr>
        <w:t>B</w:t>
      </w:r>
      <w:r>
        <w:rPr>
          <w:rFonts w:ascii="Arial" w:hAnsi="Arial" w:cs="Arial"/>
          <w:sz w:val="23"/>
          <w:szCs w:val="23"/>
          <w:lang w:val="de-DE"/>
        </w:rPr>
        <w:t xml:space="preserve">eteiligten – und viele Missverständnisse lösten sich auf. Die Stadt erklärte, dass man – wegen der bereits geplanten Ansiedlung von Industriebetrieben – das vom Verein ins Auge gefasste Grundstück nicht an den Tierschutz hergeben wolle. Tiere seien in dem Gewerbebetrieb dann nicht mehr gut aufgehoben. Stattdessen versprach die Stadt,  ein anderes </w:t>
      </w:r>
      <w:r w:rsidR="00BE390B" w:rsidRPr="00BE390B">
        <w:rPr>
          <w:rFonts w:ascii="Arial" w:hAnsi="Arial" w:cs="Arial"/>
          <w:sz w:val="23"/>
          <w:szCs w:val="23"/>
          <w:lang w:val="de-DE"/>
        </w:rPr>
        <w:t>Grundstück für eine Veräußerung an den Petenten in Erwägung zu ziehen</w:t>
      </w:r>
      <w:r>
        <w:rPr>
          <w:rFonts w:ascii="Arial" w:hAnsi="Arial" w:cs="Arial"/>
          <w:sz w:val="23"/>
          <w:szCs w:val="23"/>
          <w:lang w:val="de-DE"/>
        </w:rPr>
        <w:t xml:space="preserve"> und den Tierschutzverein zu unterstützen. Eine gute Lösung für den ehrenamtlichen Verein und den Tierschutz.</w:t>
      </w:r>
    </w:p>
    <w:p w:rsidR="00FE1D44" w:rsidRDefault="00FE1D4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E701D4" w:rsidRDefault="00485BC7"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4</w:t>
      </w:r>
      <w:r w:rsidR="00DE1F28">
        <w:rPr>
          <w:rFonts w:ascii="Arial" w:hAnsi="Arial" w:cs="Arial"/>
          <w:sz w:val="23"/>
          <w:szCs w:val="23"/>
          <w:lang w:val="de-DE"/>
        </w:rPr>
        <w:t>. Ausländerrecht</w:t>
      </w:r>
    </w:p>
    <w:p w:rsidR="00E701D4" w:rsidRDefault="00E701D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In den Eingaben aus dem Ausländerrecht liegen die Schwerpunkte nach wie vor bei der Aufenthaltsgewährung. Dabei ist oft entscheidend, ob die Geflüchteten ihre Identität oder ihren Familienstand nachweisen können.</w:t>
      </w:r>
      <w:r w:rsidR="000B5D19">
        <w:rPr>
          <w:rFonts w:ascii="Arial" w:hAnsi="Arial" w:cs="Arial"/>
          <w:sz w:val="23"/>
          <w:szCs w:val="23"/>
          <w:lang w:val="de-DE"/>
        </w:rPr>
        <w:t xml:space="preserve"> Oft entstehen dadurch Folgeprobleme, wie die beiden nachfolgenden Fälle zeigen.</w:t>
      </w:r>
    </w:p>
    <w:p w:rsidR="00E701D4" w:rsidRPr="00E701D4" w:rsidRDefault="00E701D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E701D4">
        <w:rPr>
          <w:rFonts w:ascii="Arial" w:hAnsi="Arial" w:cs="Arial"/>
          <w:sz w:val="23"/>
          <w:szCs w:val="23"/>
          <w:lang w:val="de-DE"/>
        </w:rPr>
        <w:t>Eine Bürgerin wandte</w:t>
      </w:r>
      <w:r>
        <w:rPr>
          <w:rFonts w:ascii="Arial" w:hAnsi="Arial" w:cs="Arial"/>
          <w:sz w:val="23"/>
          <w:szCs w:val="23"/>
          <w:lang w:val="de-DE"/>
        </w:rPr>
        <w:t xml:space="preserve"> sich an den Petitionsausschuss, da sie </w:t>
      </w:r>
      <w:r w:rsidRPr="00E701D4">
        <w:rPr>
          <w:rFonts w:ascii="Arial" w:hAnsi="Arial" w:cs="Arial"/>
          <w:sz w:val="23"/>
          <w:szCs w:val="23"/>
          <w:lang w:val="de-DE"/>
        </w:rPr>
        <w:t>ihren Verlobten heiraten</w:t>
      </w:r>
      <w:r>
        <w:rPr>
          <w:rFonts w:ascii="Arial" w:hAnsi="Arial" w:cs="Arial"/>
          <w:sz w:val="23"/>
          <w:szCs w:val="23"/>
          <w:lang w:val="de-DE"/>
        </w:rPr>
        <w:t xml:space="preserve"> wollte, dies aber mangels wichtiger Dokumente seit einiger Zeit nicht möglich war. Bei ihrem Verlobten handelte es sich </w:t>
      </w:r>
      <w:r w:rsidRPr="00E701D4">
        <w:rPr>
          <w:rFonts w:ascii="Arial" w:hAnsi="Arial" w:cs="Arial"/>
          <w:sz w:val="23"/>
          <w:szCs w:val="23"/>
          <w:lang w:val="de-DE"/>
        </w:rPr>
        <w:t xml:space="preserve">um </w:t>
      </w:r>
      <w:r>
        <w:rPr>
          <w:rFonts w:ascii="Arial" w:hAnsi="Arial" w:cs="Arial"/>
          <w:sz w:val="23"/>
          <w:szCs w:val="23"/>
          <w:lang w:val="de-DE"/>
        </w:rPr>
        <w:t xml:space="preserve">einen </w:t>
      </w:r>
      <w:r w:rsidRPr="00E701D4">
        <w:rPr>
          <w:rFonts w:ascii="Arial" w:hAnsi="Arial" w:cs="Arial"/>
          <w:sz w:val="23"/>
          <w:szCs w:val="23"/>
          <w:lang w:val="de-DE"/>
        </w:rPr>
        <w:t xml:space="preserve">Flüchtling aus dem Iran, der als Identitätsnachweis mit seinem Reisepass eingereist war. Bei seiner Einreise musste er bei einer Bundesbehörde seinen Pass abgeben. Als der Petent diesen zu einem späteren Zeitpunkt zurückverlangte, war der Pass nicht mehr auffindbar. </w:t>
      </w:r>
      <w:r>
        <w:rPr>
          <w:rFonts w:ascii="Arial" w:hAnsi="Arial" w:cs="Arial"/>
          <w:sz w:val="23"/>
          <w:szCs w:val="23"/>
          <w:lang w:val="de-DE"/>
        </w:rPr>
        <w:t xml:space="preserve">Dadurch war eine </w:t>
      </w:r>
      <w:r w:rsidRPr="00E701D4">
        <w:rPr>
          <w:rFonts w:ascii="Arial" w:hAnsi="Arial" w:cs="Arial"/>
          <w:sz w:val="23"/>
          <w:szCs w:val="23"/>
          <w:lang w:val="de-DE"/>
        </w:rPr>
        <w:t xml:space="preserve">Eheschließung </w:t>
      </w:r>
      <w:r>
        <w:rPr>
          <w:rFonts w:ascii="Arial" w:hAnsi="Arial" w:cs="Arial"/>
          <w:sz w:val="23"/>
          <w:szCs w:val="23"/>
          <w:lang w:val="de-DE"/>
        </w:rPr>
        <w:t>zunächst</w:t>
      </w:r>
      <w:r w:rsidRPr="00E701D4">
        <w:rPr>
          <w:rFonts w:ascii="Arial" w:hAnsi="Arial" w:cs="Arial"/>
          <w:sz w:val="23"/>
          <w:szCs w:val="23"/>
          <w:lang w:val="de-DE"/>
        </w:rPr>
        <w:t xml:space="preserve"> nicht möglich. </w:t>
      </w:r>
    </w:p>
    <w:p w:rsidR="00330AE2" w:rsidRDefault="00E701D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E701D4">
        <w:rPr>
          <w:rFonts w:ascii="Arial" w:hAnsi="Arial" w:cs="Arial"/>
          <w:sz w:val="23"/>
          <w:szCs w:val="23"/>
          <w:lang w:val="de-DE"/>
        </w:rPr>
        <w:t>Nach Intervention des Petitionsausschusses konnte die Ausländerbehörde durch Nachforschungen bei den Bundesbehörden den Aufenthaltsort des Passes ermitteln. Der Pass liegt der Ausländerbehörde inzwischen vor</w:t>
      </w:r>
      <w:r>
        <w:rPr>
          <w:rFonts w:ascii="Arial" w:hAnsi="Arial" w:cs="Arial"/>
          <w:sz w:val="23"/>
          <w:szCs w:val="23"/>
          <w:lang w:val="de-DE"/>
        </w:rPr>
        <w:t xml:space="preserve"> und </w:t>
      </w:r>
      <w:r w:rsidRPr="00E701D4">
        <w:rPr>
          <w:rFonts w:ascii="Arial" w:hAnsi="Arial" w:cs="Arial"/>
          <w:sz w:val="23"/>
          <w:szCs w:val="23"/>
          <w:lang w:val="de-DE"/>
        </w:rPr>
        <w:t>die Identität des Betroffenen ist damit geklärt. Die Eheschließung k</w:t>
      </w:r>
      <w:r>
        <w:rPr>
          <w:rFonts w:ascii="Arial" w:hAnsi="Arial" w:cs="Arial"/>
          <w:sz w:val="23"/>
          <w:szCs w:val="23"/>
          <w:lang w:val="de-DE"/>
        </w:rPr>
        <w:t xml:space="preserve">ann nun </w:t>
      </w:r>
      <w:r w:rsidRPr="00E701D4">
        <w:rPr>
          <w:rFonts w:ascii="Arial" w:hAnsi="Arial" w:cs="Arial"/>
          <w:sz w:val="23"/>
          <w:szCs w:val="23"/>
          <w:lang w:val="de-DE"/>
        </w:rPr>
        <w:t xml:space="preserve">beim Standesamt angemeldet werden. </w:t>
      </w:r>
    </w:p>
    <w:p w:rsidR="00E701D4" w:rsidRDefault="00330AE2"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In </w:t>
      </w:r>
      <w:r w:rsidR="00E701D4">
        <w:rPr>
          <w:rFonts w:ascii="Arial" w:hAnsi="Arial" w:cs="Arial"/>
          <w:sz w:val="23"/>
          <w:szCs w:val="23"/>
          <w:lang w:val="de-DE"/>
        </w:rPr>
        <w:t xml:space="preserve">einer anderen Petition wünschten sich </w:t>
      </w:r>
      <w:r w:rsidR="000A6E7C">
        <w:rPr>
          <w:rFonts w:ascii="Arial" w:hAnsi="Arial" w:cs="Arial"/>
          <w:sz w:val="23"/>
          <w:szCs w:val="23"/>
          <w:lang w:val="de-DE"/>
        </w:rPr>
        <w:t xml:space="preserve">die Petenten </w:t>
      </w:r>
      <w:r w:rsidR="00E701D4" w:rsidRPr="00E701D4">
        <w:rPr>
          <w:rFonts w:ascii="Arial" w:hAnsi="Arial" w:cs="Arial"/>
          <w:sz w:val="23"/>
          <w:szCs w:val="23"/>
          <w:lang w:val="de-DE"/>
        </w:rPr>
        <w:t xml:space="preserve">die Nachbeurkundung einer in Indien </w:t>
      </w:r>
      <w:r w:rsidR="000A6E7C">
        <w:rPr>
          <w:rFonts w:ascii="Arial" w:hAnsi="Arial" w:cs="Arial"/>
          <w:sz w:val="23"/>
          <w:szCs w:val="23"/>
          <w:lang w:val="de-DE"/>
        </w:rPr>
        <w:t xml:space="preserve">nach religiösem Recht </w:t>
      </w:r>
      <w:r w:rsidR="00E701D4" w:rsidRPr="00E701D4">
        <w:rPr>
          <w:rFonts w:ascii="Arial" w:hAnsi="Arial" w:cs="Arial"/>
          <w:sz w:val="23"/>
          <w:szCs w:val="23"/>
          <w:lang w:val="de-DE"/>
        </w:rPr>
        <w:t xml:space="preserve">geschlossenen Ehe. Die dem Standesamt vorgelegten Unterlagen reichten zum Nachweis, dass die Ehe nach </w:t>
      </w:r>
      <w:r w:rsidR="000A6E7C">
        <w:rPr>
          <w:rFonts w:ascii="Arial" w:hAnsi="Arial" w:cs="Arial"/>
          <w:sz w:val="23"/>
          <w:szCs w:val="23"/>
          <w:lang w:val="de-DE"/>
        </w:rPr>
        <w:t xml:space="preserve">indischem Recht </w:t>
      </w:r>
      <w:r w:rsidR="00E701D4" w:rsidRPr="00E701D4">
        <w:rPr>
          <w:rFonts w:ascii="Arial" w:hAnsi="Arial" w:cs="Arial"/>
          <w:sz w:val="23"/>
          <w:szCs w:val="23"/>
          <w:lang w:val="de-DE"/>
        </w:rPr>
        <w:t xml:space="preserve">wirksam geschlossen wurde, </w:t>
      </w:r>
      <w:r w:rsidR="000A6E7C">
        <w:rPr>
          <w:rFonts w:ascii="Arial" w:hAnsi="Arial" w:cs="Arial"/>
          <w:sz w:val="23"/>
          <w:szCs w:val="23"/>
          <w:lang w:val="de-DE"/>
        </w:rPr>
        <w:t xml:space="preserve">jedoch </w:t>
      </w:r>
      <w:r w:rsidR="00E701D4" w:rsidRPr="00E701D4">
        <w:rPr>
          <w:rFonts w:ascii="Arial" w:hAnsi="Arial" w:cs="Arial"/>
          <w:sz w:val="23"/>
          <w:szCs w:val="23"/>
          <w:lang w:val="de-DE"/>
        </w:rPr>
        <w:t xml:space="preserve">nicht aus. </w:t>
      </w:r>
      <w:r w:rsidR="000A6E7C">
        <w:rPr>
          <w:rFonts w:ascii="Arial" w:hAnsi="Arial" w:cs="Arial"/>
          <w:sz w:val="23"/>
          <w:szCs w:val="23"/>
          <w:lang w:val="de-DE"/>
        </w:rPr>
        <w:t>Die Petenten fassten dann den Plan, in Deutschland einfach eine neue Ehe eingehen zu wollen und die in Indien geschlossene Ehe zu ignorieren. Dies wiederum konnte das zuständige Standesamt nicht zulassen, da die Petenten zuvor ja erklärt hatten, bereits verheiratet zu sein. Eine „Doppelehe“ kann aber auf keinen Fall zugelassen werden, auch nicht, wenn es sich um dieselben Eheleute handelt.</w:t>
      </w:r>
    </w:p>
    <w:p w:rsidR="000A6E7C" w:rsidRDefault="000A6E7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Der Petitionsausschuss bat das zuständige Ministerium um eine umfangreiche Stellungnahme und stellte diese de</w:t>
      </w:r>
      <w:r w:rsidR="00ED3C19">
        <w:rPr>
          <w:rFonts w:ascii="Arial" w:hAnsi="Arial" w:cs="Arial"/>
          <w:sz w:val="23"/>
          <w:szCs w:val="23"/>
          <w:lang w:val="de-DE"/>
        </w:rPr>
        <w:t>n</w:t>
      </w:r>
      <w:r>
        <w:rPr>
          <w:rFonts w:ascii="Arial" w:hAnsi="Arial" w:cs="Arial"/>
          <w:sz w:val="23"/>
          <w:szCs w:val="23"/>
          <w:lang w:val="de-DE"/>
        </w:rPr>
        <w:t xml:space="preserve"> Petente</w:t>
      </w:r>
      <w:r w:rsidR="00B12D9E">
        <w:rPr>
          <w:rFonts w:ascii="Arial" w:hAnsi="Arial" w:cs="Arial"/>
          <w:sz w:val="23"/>
          <w:szCs w:val="23"/>
          <w:lang w:val="de-DE"/>
        </w:rPr>
        <w:t>n zur Verfügung. Darin wurde der</w:t>
      </w:r>
      <w:r>
        <w:rPr>
          <w:rFonts w:ascii="Arial" w:hAnsi="Arial" w:cs="Arial"/>
          <w:sz w:val="23"/>
          <w:szCs w:val="23"/>
          <w:lang w:val="de-DE"/>
        </w:rPr>
        <w:t xml:space="preserve"> nun einzig gangbare</w:t>
      </w:r>
      <w:r w:rsidR="00B34DBA">
        <w:rPr>
          <w:rFonts w:ascii="Arial" w:hAnsi="Arial" w:cs="Arial"/>
          <w:sz w:val="23"/>
          <w:szCs w:val="23"/>
          <w:lang w:val="de-DE"/>
        </w:rPr>
        <w:t xml:space="preserve"> Weg auf</w:t>
      </w:r>
      <w:r>
        <w:rPr>
          <w:rFonts w:ascii="Arial" w:hAnsi="Arial" w:cs="Arial"/>
          <w:sz w:val="23"/>
          <w:szCs w:val="23"/>
          <w:lang w:val="de-DE"/>
        </w:rPr>
        <w:t>gezeigt – eine Erklärung der indischen Behörden, ob eine Eheschließung dort wirksam stattgefunden hat oder nicht.</w:t>
      </w:r>
    </w:p>
    <w:p w:rsidR="00021CD2" w:rsidRDefault="00021CD2"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330AE2" w:rsidRDefault="00485BC7"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5. </w:t>
      </w:r>
      <w:r w:rsidR="0062489E">
        <w:rPr>
          <w:rFonts w:ascii="Arial" w:hAnsi="Arial" w:cs="Arial"/>
          <w:sz w:val="23"/>
          <w:szCs w:val="23"/>
          <w:lang w:val="de-DE"/>
        </w:rPr>
        <w:t>Zwangsvollstreckungsrecht</w:t>
      </w:r>
      <w:r>
        <w:rPr>
          <w:rFonts w:ascii="Arial" w:hAnsi="Arial" w:cs="Arial"/>
          <w:sz w:val="23"/>
          <w:szCs w:val="23"/>
          <w:lang w:val="de-DE"/>
        </w:rPr>
        <w:t xml:space="preserve"> </w:t>
      </w:r>
    </w:p>
    <w:p w:rsidR="0062489E" w:rsidRDefault="00330AE2"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 xml:space="preserve">Es ist unsere Erfahrung, dass immer wieder </w:t>
      </w:r>
      <w:r w:rsidR="00DE1F28">
        <w:rPr>
          <w:rFonts w:ascii="Arial" w:hAnsi="Arial" w:cs="Arial"/>
          <w:sz w:val="23"/>
          <w:szCs w:val="23"/>
          <w:lang w:val="de-DE"/>
        </w:rPr>
        <w:t xml:space="preserve">große </w:t>
      </w:r>
      <w:r w:rsidR="00D3425F">
        <w:rPr>
          <w:rFonts w:ascii="Arial" w:hAnsi="Arial" w:cs="Arial"/>
          <w:sz w:val="23"/>
          <w:szCs w:val="23"/>
          <w:lang w:val="de-DE"/>
        </w:rPr>
        <w:t>Missverständnisse</w:t>
      </w:r>
      <w:r w:rsidR="00DE1F28">
        <w:rPr>
          <w:rFonts w:ascii="Arial" w:hAnsi="Arial" w:cs="Arial"/>
          <w:sz w:val="23"/>
          <w:szCs w:val="23"/>
          <w:lang w:val="de-DE"/>
        </w:rPr>
        <w:t xml:space="preserve"> Anlass für Petitionen sind. Dabei spielt auch eine Rolle, dass </w:t>
      </w:r>
      <w:r w:rsidR="00D3425F">
        <w:rPr>
          <w:rFonts w:ascii="Arial" w:hAnsi="Arial" w:cs="Arial"/>
          <w:sz w:val="23"/>
          <w:szCs w:val="23"/>
          <w:lang w:val="de-DE"/>
        </w:rPr>
        <w:t xml:space="preserve">angebliche </w:t>
      </w:r>
      <w:r w:rsidR="00485BC7">
        <w:rPr>
          <w:rFonts w:ascii="Arial" w:hAnsi="Arial" w:cs="Arial"/>
          <w:sz w:val="23"/>
          <w:szCs w:val="23"/>
          <w:lang w:val="de-DE"/>
        </w:rPr>
        <w:t>behördlich</w:t>
      </w:r>
      <w:r w:rsidR="008A03E1">
        <w:rPr>
          <w:rFonts w:ascii="Arial" w:hAnsi="Arial" w:cs="Arial"/>
          <w:sz w:val="23"/>
          <w:szCs w:val="23"/>
          <w:lang w:val="de-DE"/>
        </w:rPr>
        <w:t>e</w:t>
      </w:r>
      <w:r w:rsidR="00485BC7">
        <w:rPr>
          <w:rFonts w:ascii="Arial" w:hAnsi="Arial" w:cs="Arial"/>
          <w:sz w:val="23"/>
          <w:szCs w:val="23"/>
          <w:lang w:val="de-DE"/>
        </w:rPr>
        <w:t xml:space="preserve"> Entscheidungen im</w:t>
      </w:r>
      <w:r w:rsidR="00D3425F">
        <w:rPr>
          <w:rFonts w:ascii="Arial" w:hAnsi="Arial" w:cs="Arial"/>
          <w:sz w:val="23"/>
          <w:szCs w:val="23"/>
          <w:lang w:val="de-DE"/>
        </w:rPr>
        <w:t xml:space="preserve"> </w:t>
      </w:r>
      <w:r w:rsidR="0062489E">
        <w:rPr>
          <w:rFonts w:ascii="Arial" w:hAnsi="Arial" w:cs="Arial"/>
          <w:sz w:val="23"/>
          <w:szCs w:val="23"/>
          <w:lang w:val="de-DE"/>
        </w:rPr>
        <w:t>Internet</w:t>
      </w:r>
      <w:r w:rsidR="00D3425F">
        <w:rPr>
          <w:rFonts w:ascii="Arial" w:hAnsi="Arial" w:cs="Arial"/>
          <w:sz w:val="23"/>
          <w:szCs w:val="23"/>
          <w:lang w:val="de-DE"/>
        </w:rPr>
        <w:t xml:space="preserve"> </w:t>
      </w:r>
      <w:r w:rsidR="0062489E">
        <w:rPr>
          <w:rFonts w:ascii="Arial" w:hAnsi="Arial" w:cs="Arial"/>
          <w:sz w:val="23"/>
          <w:szCs w:val="23"/>
          <w:lang w:val="de-DE"/>
        </w:rPr>
        <w:t xml:space="preserve">oder anderen Medien </w:t>
      </w:r>
      <w:r w:rsidR="00D3425F">
        <w:rPr>
          <w:rFonts w:ascii="Arial" w:hAnsi="Arial" w:cs="Arial"/>
          <w:sz w:val="23"/>
          <w:szCs w:val="23"/>
          <w:lang w:val="de-DE"/>
        </w:rPr>
        <w:t xml:space="preserve">gestreut </w:t>
      </w:r>
      <w:r w:rsidR="00485BC7">
        <w:rPr>
          <w:rFonts w:ascii="Arial" w:hAnsi="Arial" w:cs="Arial"/>
          <w:sz w:val="23"/>
          <w:szCs w:val="23"/>
          <w:lang w:val="de-DE"/>
        </w:rPr>
        <w:t xml:space="preserve">und kommentiert </w:t>
      </w:r>
      <w:r w:rsidR="00D3425F">
        <w:rPr>
          <w:rFonts w:ascii="Arial" w:hAnsi="Arial" w:cs="Arial"/>
          <w:sz w:val="23"/>
          <w:szCs w:val="23"/>
          <w:lang w:val="de-DE"/>
        </w:rPr>
        <w:t xml:space="preserve">werden. </w:t>
      </w:r>
      <w:r w:rsidR="00485BC7">
        <w:rPr>
          <w:rFonts w:ascii="Arial" w:hAnsi="Arial" w:cs="Arial"/>
          <w:sz w:val="23"/>
          <w:szCs w:val="23"/>
          <w:lang w:val="de-DE"/>
        </w:rPr>
        <w:t xml:space="preserve">Dann kann es schwerfallen, den Wahrheitsgehalt solcher Meldungen zu überprüfen. </w:t>
      </w:r>
      <w:r w:rsidR="0062489E">
        <w:rPr>
          <w:rFonts w:ascii="Arial" w:hAnsi="Arial" w:cs="Arial"/>
          <w:sz w:val="23"/>
          <w:szCs w:val="23"/>
          <w:lang w:val="de-DE"/>
        </w:rPr>
        <w:t>So wurde verbreitet, dass man in einer Kommune versucht habe, einem Familienvater den Rollstuhl zu pfänden.</w:t>
      </w:r>
      <w:r w:rsidR="00D3425F">
        <w:rPr>
          <w:rFonts w:ascii="Arial" w:hAnsi="Arial" w:cs="Arial"/>
          <w:sz w:val="23"/>
          <w:szCs w:val="23"/>
          <w:lang w:val="de-DE"/>
        </w:rPr>
        <w:t xml:space="preserve"> </w:t>
      </w:r>
      <w:r w:rsidR="0062489E">
        <w:rPr>
          <w:rFonts w:ascii="Arial" w:hAnsi="Arial" w:cs="Arial"/>
          <w:sz w:val="23"/>
          <w:szCs w:val="23"/>
          <w:lang w:val="de-DE"/>
        </w:rPr>
        <w:t xml:space="preserve">Dazu erreichte uns sofort eine Petition eines unbeteiligten Dritten, der darum bat, der Kommune dies zu untersagen und Rollstühle für unpfändbar zu erklären. Der Petitionsausschuss konnte aufklären, dass </w:t>
      </w:r>
      <w:r w:rsidR="00B12D9E">
        <w:rPr>
          <w:rFonts w:ascii="Arial" w:hAnsi="Arial" w:cs="Arial"/>
          <w:sz w:val="23"/>
          <w:szCs w:val="23"/>
          <w:lang w:val="de-DE"/>
        </w:rPr>
        <w:t xml:space="preserve">die </w:t>
      </w:r>
      <w:r w:rsidR="0062489E" w:rsidRPr="0062489E">
        <w:rPr>
          <w:rFonts w:ascii="Arial" w:hAnsi="Arial" w:cs="Arial"/>
          <w:sz w:val="23"/>
          <w:szCs w:val="23"/>
          <w:lang w:val="de-DE"/>
        </w:rPr>
        <w:t xml:space="preserve">Zivilprozessordnung bereits </w:t>
      </w:r>
      <w:r w:rsidR="0062489E">
        <w:rPr>
          <w:rFonts w:ascii="Arial" w:hAnsi="Arial" w:cs="Arial"/>
          <w:sz w:val="23"/>
          <w:szCs w:val="23"/>
          <w:lang w:val="de-DE"/>
        </w:rPr>
        <w:t xml:space="preserve">regelt, </w:t>
      </w:r>
      <w:r w:rsidR="0062489E" w:rsidRPr="0062489E">
        <w:rPr>
          <w:rFonts w:ascii="Arial" w:hAnsi="Arial" w:cs="Arial"/>
          <w:sz w:val="23"/>
          <w:szCs w:val="23"/>
          <w:lang w:val="de-DE"/>
        </w:rPr>
        <w:t>wegen körperlicher Gebrechen notwendige Hilfsmittel, die zum Gebrauch des Schuldners und seiner Familie bestimmt sind, nicht gepfändet werden dürfen. Hierzu gehören auch Rollstühle.</w:t>
      </w:r>
    </w:p>
    <w:p w:rsidR="00DE1F28" w:rsidRDefault="0062489E"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In einer kurzen Stellungnahme versicherte die Kommune, dass – obwohl die Familie zahlreiche Gebühren und Steuern nicht bezahlt habe – die Pfändung des Rollstuhls</w:t>
      </w:r>
      <w:r w:rsidRPr="0062489E">
        <w:rPr>
          <w:rFonts w:ascii="Arial" w:hAnsi="Arial" w:cs="Arial"/>
          <w:sz w:val="23"/>
          <w:szCs w:val="23"/>
          <w:lang w:val="de-DE"/>
        </w:rPr>
        <w:t xml:space="preserve"> zu keinem Zeitpunkt beabsichtigt war.</w:t>
      </w:r>
    </w:p>
    <w:p w:rsidR="00D74EBC" w:rsidRDefault="00D74EB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2416A8" w:rsidRDefault="002416A8"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D74EBC" w:rsidRPr="00D74EBC" w:rsidRDefault="00D74EB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D74EBC">
        <w:rPr>
          <w:rFonts w:ascii="Arial" w:hAnsi="Arial" w:cs="Arial"/>
          <w:sz w:val="23"/>
          <w:szCs w:val="23"/>
          <w:lang w:val="de-DE"/>
        </w:rPr>
        <w:t xml:space="preserve">6. Rundfunkbeitrag </w:t>
      </w:r>
    </w:p>
    <w:p w:rsidR="00D74EBC" w:rsidRPr="00D74EBC" w:rsidRDefault="00D74EB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D74EBC">
        <w:rPr>
          <w:rFonts w:ascii="Arial" w:hAnsi="Arial" w:cs="Arial"/>
          <w:sz w:val="23"/>
          <w:szCs w:val="23"/>
          <w:lang w:val="de-DE"/>
        </w:rPr>
        <w:t xml:space="preserve">Der Petent begehrte die Befreiung von der Rundfunkbeitragspflicht für seine Zweitwohnung und berief sich auf das Urteil des Bundesverfassungsgerichts vom 18.07.2018. Er gab an, dass für seinen Erstwohnsitz die fälligen Rundfunkgebühren regelmäßig gezahlt worden sind, allerdings nicht durch ihn, sondern durch seine Partnerin. Der Meldestatus weise aber eindeutig das gemeinsame Haus als </w:t>
      </w:r>
      <w:r w:rsidRPr="00D74EBC">
        <w:rPr>
          <w:rFonts w:ascii="Arial" w:hAnsi="Arial" w:cs="Arial"/>
          <w:sz w:val="23"/>
          <w:szCs w:val="23"/>
          <w:lang w:val="de-DE"/>
        </w:rPr>
        <w:t xml:space="preserve">seinen Erstwohnsitz und seine Wohnung als seinen Zweitwohnsitz aus. Den Rundfunkbeitrag wollte </w:t>
      </w:r>
      <w:r w:rsidRPr="00D74EBC">
        <w:rPr>
          <w:rFonts w:ascii="Arial" w:hAnsi="Arial" w:cs="Arial"/>
          <w:sz w:val="23"/>
          <w:szCs w:val="23"/>
          <w:lang w:val="de-DE"/>
        </w:rPr>
        <w:t>der Beitragsservice nach seiner Ansicht trotz des gesetzlich geregelten Wohnungsbezugs und des Urteils des Bundesverfassungsgerichts</w:t>
      </w:r>
      <w:r w:rsidR="00DC59D5">
        <w:rPr>
          <w:rFonts w:ascii="Arial" w:hAnsi="Arial" w:cs="Arial"/>
          <w:sz w:val="23"/>
          <w:szCs w:val="23"/>
          <w:lang w:val="de-DE"/>
        </w:rPr>
        <w:t xml:space="preserve"> einziehen</w:t>
      </w:r>
      <w:r w:rsidRPr="00D74EBC">
        <w:rPr>
          <w:rFonts w:ascii="Arial" w:hAnsi="Arial" w:cs="Arial"/>
          <w:sz w:val="23"/>
          <w:szCs w:val="23"/>
          <w:lang w:val="de-DE"/>
        </w:rPr>
        <w:t>.</w:t>
      </w:r>
    </w:p>
    <w:p w:rsidR="00D74EBC" w:rsidRPr="00D74EBC" w:rsidRDefault="00D74EB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D74EBC">
        <w:rPr>
          <w:rFonts w:ascii="Arial" w:hAnsi="Arial" w:cs="Arial"/>
          <w:sz w:val="23"/>
          <w:szCs w:val="23"/>
          <w:lang w:val="de-DE"/>
        </w:rPr>
        <w:t>Mit dem Urteil vom 18.07.2018 hat das Bundesverfassungsgericht die Erhebung eines Rundfunkbeitrags grundsätzlich bestätigt. Für die Beitragspflicht für Zweitwohnungen hat das Bundesverfassungsgericht dem Gesetzgeber und somit den Ländern allerdings eine Änderung des Rundfunkbeitragsstaatsvertrags bis zum 30.06.2020 auferlegt. Während die geforderte Änderung noch im Stadium des Gesetzentwurfs ist und unter den Ländern abgestimmt wird, wendet der Beitragsservice das Urteil bereits an. Ein Wohnungsinhaber kann auf Antrag von der Rundfunkbeitragspflicht für die Zweitwohnung befreit werden, wenn er bereits als Beitragsschuldner für einen Erstwohnsitz zahlt. Entsprechend dem Urteil wird die Befreiung frühestens ab Juli 2018 gewährt.</w:t>
      </w:r>
    </w:p>
    <w:p w:rsidR="00D74EBC" w:rsidRPr="00D74EBC" w:rsidRDefault="00D74EB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D74EBC">
        <w:rPr>
          <w:rFonts w:ascii="Arial" w:hAnsi="Arial" w:cs="Arial"/>
          <w:sz w:val="23"/>
          <w:szCs w:val="23"/>
          <w:lang w:val="de-DE"/>
        </w:rPr>
        <w:t xml:space="preserve">Bei der Prüfung der Petition hat sich herausgestellt, dass der Petent und seine Partnerin schriftlich auf eine Anfrage des Beitragsservices geantwortet haben und dabei die Ummeldung der Beitragsverpflichtung für den Hauptwohnsitz auf den Petenten wünschten. In der Antwort des Beitragsservice, die aufgrund überhöhtem Vorgangsaufkommens erst im November 2018 erfolgte, sei diese Ummeldung versehentlich nicht berücksichtigt worden. </w:t>
      </w:r>
    </w:p>
    <w:p w:rsidR="00D74EBC" w:rsidRDefault="00D74EB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D74EBC">
        <w:rPr>
          <w:rFonts w:ascii="Arial" w:hAnsi="Arial" w:cs="Arial"/>
          <w:sz w:val="23"/>
          <w:szCs w:val="23"/>
          <w:lang w:val="de-DE"/>
        </w:rPr>
        <w:t>Dem Anliegen des Petenten konnte danach insoweit entsprochen werden, als dass er vom Beitragsservice ab Juli 2018 als Beitragsschuldner für den Hauptwohnsitz geführt wird und ab demselben Zeitpunkt seine Beitragspflicht für die Zweitwohnung erlischt.</w:t>
      </w:r>
    </w:p>
    <w:p w:rsidR="00D74EBC" w:rsidRDefault="00D74EBC"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AD59D7" w:rsidRDefault="00AD59D7"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9825BD" w:rsidRDefault="009825BD"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VI. Schlusswort</w:t>
      </w:r>
    </w:p>
    <w:p w:rsidR="009825BD" w:rsidRDefault="009825BD"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9825BD" w:rsidRPr="009825BD" w:rsidRDefault="009825BD"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9825BD">
        <w:rPr>
          <w:rFonts w:ascii="Arial" w:hAnsi="Arial" w:cs="Arial"/>
          <w:sz w:val="23"/>
          <w:szCs w:val="23"/>
          <w:lang w:val="de-DE"/>
        </w:rPr>
        <w:t>Sehr geehrte Damen und Herren,</w:t>
      </w:r>
    </w:p>
    <w:p w:rsidR="009825BD" w:rsidRPr="009825BD" w:rsidRDefault="009825BD"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9825BD">
        <w:rPr>
          <w:rFonts w:ascii="Arial" w:hAnsi="Arial" w:cs="Arial"/>
          <w:sz w:val="23"/>
          <w:szCs w:val="23"/>
          <w:lang w:val="de-DE"/>
        </w:rPr>
        <w:t>liebe Kolleginnen und Kollegen,</w:t>
      </w:r>
    </w:p>
    <w:p w:rsidR="009825BD" w:rsidRDefault="009825BD"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3928C4" w:rsidRPr="009825BD" w:rsidRDefault="003928C4"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ich möchte mich an dieser Stelle noch einmal bei allen Kolleginnen und Kollegen des Petitionsausschuss</w:t>
      </w:r>
      <w:r w:rsidR="00077997">
        <w:rPr>
          <w:rFonts w:ascii="Arial" w:hAnsi="Arial" w:cs="Arial"/>
          <w:sz w:val="23"/>
          <w:szCs w:val="23"/>
          <w:lang w:val="de-DE"/>
        </w:rPr>
        <w:t>es</w:t>
      </w:r>
      <w:r>
        <w:rPr>
          <w:rFonts w:ascii="Arial" w:hAnsi="Arial" w:cs="Arial"/>
          <w:sz w:val="23"/>
          <w:szCs w:val="23"/>
          <w:lang w:val="de-DE"/>
        </w:rPr>
        <w:t xml:space="preserve"> bedanken, die </w:t>
      </w:r>
      <w:r w:rsidR="00077997">
        <w:rPr>
          <w:rFonts w:ascii="Arial" w:hAnsi="Arial" w:cs="Arial"/>
          <w:sz w:val="23"/>
          <w:szCs w:val="23"/>
          <w:lang w:val="de-DE"/>
        </w:rPr>
        <w:t>auch in diesem Jahr unserer Tradition gefolgt sind, trotz politisch unterschiedlicher Sichtweisen die Anliegen der Bürgerinnen und Bürger in den Mittelpunkt unserer Arbeit zu stellen, und stets zu einem einstimmigen Beschluss gekommen sind. So konnten wir</w:t>
      </w:r>
      <w:r w:rsidR="002416A8">
        <w:rPr>
          <w:rFonts w:ascii="Arial" w:hAnsi="Arial" w:cs="Arial"/>
          <w:sz w:val="23"/>
          <w:szCs w:val="23"/>
          <w:lang w:val="de-DE"/>
        </w:rPr>
        <w:t xml:space="preserve"> in vielen Fällen </w:t>
      </w:r>
      <w:r w:rsidR="00077997">
        <w:rPr>
          <w:rFonts w:ascii="Arial" w:hAnsi="Arial" w:cs="Arial"/>
          <w:sz w:val="23"/>
          <w:szCs w:val="23"/>
          <w:lang w:val="de-DE"/>
        </w:rPr>
        <w:t>den Petitionen zum Erfolg verhelfen.</w:t>
      </w:r>
    </w:p>
    <w:p w:rsidR="009825BD" w:rsidRDefault="00DF5103"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Pr>
          <w:rFonts w:ascii="Arial" w:hAnsi="Arial" w:cs="Arial"/>
          <w:sz w:val="23"/>
          <w:szCs w:val="23"/>
          <w:lang w:val="de-DE"/>
        </w:rPr>
        <w:t>Zu</w:t>
      </w:r>
      <w:r w:rsidR="007C138A">
        <w:rPr>
          <w:rFonts w:ascii="Arial" w:hAnsi="Arial" w:cs="Arial"/>
          <w:sz w:val="23"/>
          <w:szCs w:val="23"/>
          <w:lang w:val="de-DE"/>
        </w:rPr>
        <w:t>m</w:t>
      </w:r>
      <w:r>
        <w:rPr>
          <w:rFonts w:ascii="Arial" w:hAnsi="Arial" w:cs="Arial"/>
          <w:sz w:val="23"/>
          <w:szCs w:val="23"/>
          <w:lang w:val="de-DE"/>
        </w:rPr>
        <w:t xml:space="preserve"> Ende </w:t>
      </w:r>
      <w:r w:rsidR="007C138A">
        <w:rPr>
          <w:rFonts w:ascii="Arial" w:hAnsi="Arial" w:cs="Arial"/>
          <w:sz w:val="23"/>
          <w:szCs w:val="23"/>
          <w:lang w:val="de-DE"/>
        </w:rPr>
        <w:t xml:space="preserve">dieses Berichts möchte ich noch auf die vielleicht wichtigsten Akteure des Petitionswesens in Nordrhein-Westfalen eingehen. Die Mitarbeiterinnen und Mitarbeiter des Petitionsreferats machen eine unverzichtbare Arbeit, </w:t>
      </w:r>
      <w:r w:rsidR="00E16736">
        <w:rPr>
          <w:rFonts w:ascii="Arial" w:hAnsi="Arial" w:cs="Arial"/>
          <w:sz w:val="23"/>
          <w:szCs w:val="23"/>
          <w:lang w:val="de-DE"/>
        </w:rPr>
        <w:t xml:space="preserve">welche das Bearbeiten der vielen Verfahren überhaupt erst möglich macht. Die Leistung des Petitionsreferats zeichnet sich durch unermüdliche Akribie und Hingabe aus, die dem </w:t>
      </w:r>
      <w:r w:rsidR="007C138A">
        <w:rPr>
          <w:rFonts w:ascii="Arial" w:hAnsi="Arial" w:cs="Arial"/>
          <w:sz w:val="23"/>
          <w:szCs w:val="23"/>
          <w:lang w:val="de-DE"/>
        </w:rPr>
        <w:t>Ausschuss und somit auch allen Bürgerinnen und Bürgern unseres Landes zu</w:t>
      </w:r>
      <w:r w:rsidR="00E16736">
        <w:rPr>
          <w:rFonts w:ascii="Arial" w:hAnsi="Arial" w:cs="Arial"/>
          <w:sz w:val="23"/>
          <w:szCs w:val="23"/>
          <w:lang w:val="de-DE"/>
        </w:rPr>
        <w:t xml:space="preserve"> G</w:t>
      </w:r>
      <w:r w:rsidR="007C138A">
        <w:rPr>
          <w:rFonts w:ascii="Arial" w:hAnsi="Arial" w:cs="Arial"/>
          <w:sz w:val="23"/>
          <w:szCs w:val="23"/>
          <w:lang w:val="de-DE"/>
        </w:rPr>
        <w:t xml:space="preserve">ute </w:t>
      </w:r>
      <w:r w:rsidR="003928C4">
        <w:rPr>
          <w:rFonts w:ascii="Arial" w:hAnsi="Arial" w:cs="Arial"/>
          <w:sz w:val="23"/>
          <w:szCs w:val="23"/>
          <w:lang w:val="de-DE"/>
        </w:rPr>
        <w:t xml:space="preserve">kommt. </w:t>
      </w:r>
      <w:r w:rsidR="00E16736">
        <w:rPr>
          <w:rFonts w:ascii="Arial" w:hAnsi="Arial" w:cs="Arial"/>
          <w:sz w:val="23"/>
          <w:szCs w:val="23"/>
          <w:lang w:val="de-DE"/>
        </w:rPr>
        <w:t>Stellvertretend für alle</w:t>
      </w:r>
      <w:r w:rsidR="007C138A">
        <w:rPr>
          <w:rFonts w:ascii="Arial" w:hAnsi="Arial" w:cs="Arial"/>
          <w:sz w:val="23"/>
          <w:szCs w:val="23"/>
          <w:lang w:val="de-DE"/>
        </w:rPr>
        <w:t xml:space="preserve"> Mitglieder des Ausschusses danke ich Ihnen für Ihre Arbeit und die hervorragende Unterstützung des Petitionsausschusses.</w:t>
      </w:r>
    </w:p>
    <w:p w:rsidR="00E16736" w:rsidRPr="009825BD" w:rsidRDefault="00E16736"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p>
    <w:p w:rsidR="009825BD" w:rsidRDefault="009825BD" w:rsidP="00E5661D">
      <w:pPr>
        <w:widowControl/>
        <w:tabs>
          <w:tab w:val="left" w:pos="0"/>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sz w:val="23"/>
          <w:szCs w:val="23"/>
          <w:lang w:val="de-DE"/>
        </w:rPr>
      </w:pPr>
      <w:r w:rsidRPr="009825BD">
        <w:rPr>
          <w:rFonts w:ascii="Arial" w:hAnsi="Arial" w:cs="Arial"/>
          <w:sz w:val="23"/>
          <w:szCs w:val="23"/>
          <w:lang w:val="de-DE"/>
        </w:rPr>
        <w:t>Ich danke Ihnen für Ihre Aufmerksamkeit.</w:t>
      </w:r>
    </w:p>
    <w:p w:rsidR="009825BD" w:rsidRDefault="009825BD" w:rsidP="00E5661D">
      <w:pPr>
        <w:widowControl/>
        <w:tabs>
          <w:tab w:val="left" w:pos="0"/>
          <w:tab w:val="left" w:pos="708"/>
          <w:tab w:val="left" w:pos="1416"/>
          <w:tab w:val="left" w:pos="2124"/>
          <w:tab w:val="left" w:pos="2832"/>
          <w:tab w:val="left" w:pos="3540"/>
          <w:tab w:val="left" w:pos="4248"/>
          <w:tab w:val="left" w:pos="4956"/>
          <w:tab w:val="left" w:pos="5664"/>
          <w:tab w:val="left" w:pos="6372"/>
        </w:tabs>
        <w:jc w:val="both"/>
        <w:rPr>
          <w:rFonts w:ascii="Arial" w:hAnsi="Arial" w:cs="Arial"/>
          <w:sz w:val="23"/>
          <w:szCs w:val="23"/>
          <w:lang w:val="de-DE"/>
        </w:rPr>
      </w:pPr>
    </w:p>
    <w:p w:rsidR="009825BD" w:rsidRDefault="009825BD" w:rsidP="00E5661D">
      <w:pPr>
        <w:widowControl/>
        <w:autoSpaceDE/>
        <w:autoSpaceDN/>
        <w:adjustRightInd/>
        <w:jc w:val="both"/>
        <w:rPr>
          <w:rFonts w:ascii="Arial" w:hAnsi="Arial" w:cs="Arial"/>
          <w:sz w:val="23"/>
          <w:szCs w:val="23"/>
          <w:lang w:val="de-DE"/>
        </w:rPr>
      </w:pPr>
      <w:r>
        <w:rPr>
          <w:rFonts w:ascii="Arial" w:hAnsi="Arial" w:cs="Arial"/>
          <w:sz w:val="23"/>
          <w:szCs w:val="23"/>
          <w:lang w:val="de-DE"/>
        </w:rPr>
        <w:br w:type="page"/>
      </w:r>
    </w:p>
    <w:p w:rsidR="00830958" w:rsidRPr="001859BD" w:rsidRDefault="00830958" w:rsidP="00AD59D7">
      <w:pPr>
        <w:jc w:val="both"/>
        <w:rPr>
          <w:rFonts w:ascii="Arial" w:hAnsi="Arial" w:cs="Arial"/>
          <w:b/>
          <w:sz w:val="24"/>
          <w:lang w:val="de-DE"/>
        </w:rPr>
      </w:pPr>
      <w:r w:rsidRPr="001859BD">
        <w:rPr>
          <w:rFonts w:ascii="Arial" w:hAnsi="Arial" w:cs="Arial"/>
          <w:b/>
          <w:sz w:val="24"/>
          <w:lang w:val="de-DE"/>
        </w:rPr>
        <w:t>Petitionen in Zahlen (1. Halbjahr 2019)</w:t>
      </w:r>
    </w:p>
    <w:p w:rsidR="00830958" w:rsidRPr="004D33A9" w:rsidRDefault="00830958" w:rsidP="00AD59D7">
      <w:pPr>
        <w:jc w:val="both"/>
        <w:rPr>
          <w:rFonts w:ascii="Arial" w:hAnsi="Arial" w:cs="Arial"/>
          <w:szCs w:val="20"/>
          <w:lang w:val="de-DE"/>
        </w:rPr>
      </w:pPr>
    </w:p>
    <w:p w:rsidR="00830958" w:rsidRPr="00694A3D" w:rsidRDefault="00830958" w:rsidP="00AD59D7">
      <w:pPr>
        <w:jc w:val="both"/>
        <w:rPr>
          <w:rFonts w:ascii="Arial" w:hAnsi="Arial" w:cs="Arial"/>
          <w:b/>
          <w:szCs w:val="20"/>
          <w:lang w:val="de-DE"/>
        </w:rPr>
      </w:pPr>
      <w:r w:rsidRPr="00694A3D">
        <w:rPr>
          <w:rFonts w:ascii="Arial" w:hAnsi="Arial" w:cs="Arial"/>
          <w:b/>
          <w:szCs w:val="20"/>
          <w:lang w:val="de-DE"/>
        </w:rPr>
        <w:t>A.</w:t>
      </w:r>
      <w:r w:rsidRPr="00694A3D">
        <w:rPr>
          <w:rFonts w:ascii="Arial" w:hAnsi="Arial" w:cs="Arial"/>
          <w:b/>
          <w:szCs w:val="20"/>
          <w:lang w:val="de-DE"/>
        </w:rPr>
        <w:tab/>
        <w:t xml:space="preserve">Übersicht </w:t>
      </w:r>
    </w:p>
    <w:p w:rsidR="00830958" w:rsidRPr="00694A3D" w:rsidRDefault="00830958" w:rsidP="00AD59D7">
      <w:pPr>
        <w:jc w:val="both"/>
        <w:rPr>
          <w:rFonts w:ascii="Arial" w:hAnsi="Arial" w:cs="Arial"/>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4606"/>
        <w:gridCol w:w="4606"/>
      </w:tblGrid>
      <w:tr w:rsidR="00830958" w:rsidRPr="00694A3D" w:rsidTr="006B7E98">
        <w:tc>
          <w:tcPr>
            <w:tcW w:w="4606" w:type="dxa"/>
            <w:tcBorders>
              <w:top w:val="nil"/>
              <w:left w:val="nil"/>
              <w:bottom w:val="single" w:sz="4" w:space="0" w:color="auto"/>
              <w:right w:val="single" w:sz="4" w:space="0" w:color="auto"/>
            </w:tcBorders>
          </w:tcPr>
          <w:p w:rsidR="00830958" w:rsidRPr="00694A3D" w:rsidRDefault="00830958" w:rsidP="00AD59D7">
            <w:pPr>
              <w:jc w:val="both"/>
              <w:rPr>
                <w:rFonts w:ascii="Arial" w:hAnsi="Arial" w:cs="Arial"/>
                <w:szCs w:val="20"/>
                <w:lang w:val="de-DE"/>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0958" w:rsidRPr="00694A3D" w:rsidRDefault="00830958" w:rsidP="00AD59D7">
            <w:pPr>
              <w:jc w:val="both"/>
              <w:rPr>
                <w:rFonts w:ascii="Arial" w:hAnsi="Arial" w:cs="Arial"/>
                <w:b/>
                <w:szCs w:val="20"/>
                <w:lang w:val="de-DE"/>
              </w:rPr>
            </w:pPr>
            <w:r w:rsidRPr="00694A3D">
              <w:rPr>
                <w:rFonts w:ascii="Arial" w:hAnsi="Arial" w:cs="Arial"/>
                <w:b/>
                <w:szCs w:val="20"/>
                <w:lang w:val="de-DE"/>
              </w:rPr>
              <w:t>1. Halbjahr 2019</w:t>
            </w:r>
          </w:p>
        </w:tc>
      </w:tr>
      <w:tr w:rsidR="00830958" w:rsidRPr="00694A3D" w:rsidTr="006B7E98">
        <w:tc>
          <w:tcPr>
            <w:tcW w:w="4606" w:type="dxa"/>
            <w:tcBorders>
              <w:top w:val="single" w:sz="4" w:space="0" w:color="auto"/>
              <w:left w:val="single" w:sz="4" w:space="0" w:color="auto"/>
              <w:bottom w:val="single" w:sz="4" w:space="0" w:color="auto"/>
              <w:right w:val="single" w:sz="4" w:space="0" w:color="auto"/>
            </w:tcBorders>
            <w:hideMark/>
          </w:tcPr>
          <w:p w:rsidR="00830958" w:rsidRPr="00694A3D" w:rsidRDefault="00830958" w:rsidP="00AD59D7">
            <w:pPr>
              <w:jc w:val="both"/>
              <w:rPr>
                <w:rFonts w:ascii="Arial" w:hAnsi="Arial" w:cs="Arial"/>
                <w:szCs w:val="20"/>
                <w:lang w:val="de-DE"/>
              </w:rPr>
            </w:pPr>
            <w:r w:rsidRPr="00694A3D">
              <w:rPr>
                <w:rFonts w:ascii="Arial" w:hAnsi="Arial" w:cs="Arial"/>
                <w:szCs w:val="20"/>
                <w:lang w:val="de-DE"/>
              </w:rPr>
              <w:t xml:space="preserve">Neueingänge insgesamt </w:t>
            </w:r>
          </w:p>
        </w:tc>
        <w:tc>
          <w:tcPr>
            <w:tcW w:w="4606" w:type="dxa"/>
            <w:tcBorders>
              <w:top w:val="single" w:sz="4" w:space="0" w:color="auto"/>
              <w:left w:val="single" w:sz="4" w:space="0" w:color="auto"/>
              <w:bottom w:val="single" w:sz="4" w:space="0" w:color="auto"/>
              <w:right w:val="single" w:sz="4" w:space="0" w:color="auto"/>
            </w:tcBorders>
          </w:tcPr>
          <w:p w:rsidR="00830958" w:rsidRPr="00694A3D" w:rsidRDefault="00830958" w:rsidP="00AD59D7">
            <w:pPr>
              <w:jc w:val="both"/>
              <w:rPr>
                <w:rFonts w:ascii="Arial" w:hAnsi="Arial" w:cs="Arial"/>
                <w:szCs w:val="20"/>
                <w:lang w:val="de-DE"/>
              </w:rPr>
            </w:pPr>
            <w:r w:rsidRPr="00694A3D">
              <w:rPr>
                <w:rFonts w:ascii="Arial" w:hAnsi="Arial" w:cs="Arial"/>
                <w:szCs w:val="20"/>
                <w:lang w:val="de-DE"/>
              </w:rPr>
              <w:t>2.623</w:t>
            </w:r>
          </w:p>
        </w:tc>
      </w:tr>
      <w:tr w:rsidR="00830958" w:rsidRPr="00694A3D" w:rsidTr="006B7E98">
        <w:tc>
          <w:tcPr>
            <w:tcW w:w="4606" w:type="dxa"/>
            <w:tcBorders>
              <w:top w:val="single" w:sz="4" w:space="0" w:color="auto"/>
              <w:left w:val="single" w:sz="4" w:space="0" w:color="auto"/>
              <w:bottom w:val="single" w:sz="4" w:space="0" w:color="auto"/>
              <w:right w:val="single" w:sz="4" w:space="0" w:color="auto"/>
            </w:tcBorders>
            <w:hideMark/>
          </w:tcPr>
          <w:p w:rsidR="00830958" w:rsidRPr="00694A3D" w:rsidRDefault="00830958" w:rsidP="00AD59D7">
            <w:pPr>
              <w:jc w:val="both"/>
              <w:rPr>
                <w:rFonts w:ascii="Arial" w:hAnsi="Arial" w:cs="Arial"/>
                <w:szCs w:val="20"/>
                <w:lang w:val="de-DE"/>
              </w:rPr>
            </w:pPr>
            <w:r w:rsidRPr="00694A3D">
              <w:rPr>
                <w:rFonts w:ascii="Arial" w:hAnsi="Arial" w:cs="Arial"/>
                <w:szCs w:val="20"/>
                <w:lang w:val="de-DE"/>
              </w:rPr>
              <w:t xml:space="preserve">Erledigt wurden </w:t>
            </w:r>
          </w:p>
        </w:tc>
        <w:tc>
          <w:tcPr>
            <w:tcW w:w="4606" w:type="dxa"/>
            <w:tcBorders>
              <w:top w:val="single" w:sz="4" w:space="0" w:color="auto"/>
              <w:left w:val="single" w:sz="4" w:space="0" w:color="auto"/>
              <w:bottom w:val="single" w:sz="4" w:space="0" w:color="auto"/>
              <w:right w:val="single" w:sz="4" w:space="0" w:color="auto"/>
            </w:tcBorders>
          </w:tcPr>
          <w:p w:rsidR="00830958" w:rsidRPr="00694A3D" w:rsidRDefault="00830958" w:rsidP="00AD59D7">
            <w:pPr>
              <w:jc w:val="both"/>
              <w:rPr>
                <w:rFonts w:ascii="Arial" w:hAnsi="Arial" w:cs="Arial"/>
                <w:szCs w:val="20"/>
                <w:lang w:val="de-DE"/>
              </w:rPr>
            </w:pPr>
            <w:r w:rsidRPr="00694A3D">
              <w:rPr>
                <w:rFonts w:ascii="Arial" w:hAnsi="Arial" w:cs="Arial"/>
                <w:szCs w:val="20"/>
                <w:lang w:val="de-DE"/>
              </w:rPr>
              <w:t>2.799</w:t>
            </w:r>
          </w:p>
        </w:tc>
      </w:tr>
    </w:tbl>
    <w:p w:rsidR="00830958" w:rsidRPr="00694A3D" w:rsidRDefault="00830958" w:rsidP="00AD59D7">
      <w:pPr>
        <w:jc w:val="both"/>
        <w:rPr>
          <w:rFonts w:ascii="Arial" w:hAnsi="Arial" w:cs="Arial"/>
          <w:szCs w:val="20"/>
          <w:lang w:val="de-DE"/>
        </w:rPr>
      </w:pPr>
    </w:p>
    <w:p w:rsidR="00830958" w:rsidRPr="00694A3D" w:rsidRDefault="00830958" w:rsidP="00AD59D7">
      <w:pPr>
        <w:jc w:val="both"/>
        <w:rPr>
          <w:rFonts w:ascii="Arial" w:hAnsi="Arial" w:cs="Arial"/>
          <w:szCs w:val="20"/>
          <w:lang w:val="de-DE"/>
        </w:rPr>
      </w:pPr>
    </w:p>
    <w:p w:rsidR="001374C4" w:rsidRPr="00694A3D" w:rsidRDefault="001374C4" w:rsidP="00AD59D7">
      <w:pPr>
        <w:jc w:val="both"/>
        <w:rPr>
          <w:rFonts w:ascii="Arial" w:hAnsi="Arial" w:cs="Arial"/>
          <w:b/>
          <w:szCs w:val="20"/>
          <w:lang w:val="de-DE"/>
        </w:rPr>
      </w:pPr>
      <w:r w:rsidRPr="00694A3D">
        <w:rPr>
          <w:rFonts w:ascii="Arial" w:hAnsi="Arial" w:cs="Arial"/>
          <w:b/>
          <w:szCs w:val="20"/>
          <w:lang w:val="de-DE"/>
        </w:rPr>
        <w:t>B.</w:t>
      </w:r>
      <w:r w:rsidRPr="00694A3D">
        <w:rPr>
          <w:rFonts w:ascii="Arial" w:hAnsi="Arial" w:cs="Arial"/>
          <w:b/>
          <w:szCs w:val="20"/>
          <w:lang w:val="de-DE"/>
        </w:rPr>
        <w:tab/>
        <w:t xml:space="preserve">Art der Erledigung </w:t>
      </w:r>
    </w:p>
    <w:p w:rsidR="001374C4" w:rsidRPr="00694A3D" w:rsidRDefault="001374C4" w:rsidP="00AD59D7">
      <w:pPr>
        <w:jc w:val="both"/>
        <w:rPr>
          <w:rFonts w:ascii="Arial" w:hAnsi="Arial" w:cs="Arial"/>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812"/>
        <w:gridCol w:w="1774"/>
        <w:gridCol w:w="1776"/>
        <w:gridCol w:w="1700"/>
      </w:tblGrid>
      <w:tr w:rsidR="001374C4" w:rsidRPr="00694A3D" w:rsidTr="006B7E98">
        <w:tc>
          <w:tcPr>
            <w:tcW w:w="3812" w:type="dxa"/>
            <w:tcBorders>
              <w:top w:val="nil"/>
              <w:left w:val="nil"/>
              <w:bottom w:val="single" w:sz="4" w:space="0" w:color="auto"/>
              <w:right w:val="single" w:sz="4" w:space="0" w:color="auto"/>
            </w:tcBorders>
          </w:tcPr>
          <w:p w:rsidR="001374C4" w:rsidRPr="00694A3D" w:rsidRDefault="001374C4" w:rsidP="00AD59D7">
            <w:pPr>
              <w:jc w:val="both"/>
              <w:rPr>
                <w:rFonts w:ascii="Arial" w:hAnsi="Arial" w:cs="Arial"/>
                <w:szCs w:val="20"/>
                <w:lang w:val="de-DE"/>
              </w:rPr>
            </w:pP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74C4" w:rsidRPr="00694A3D" w:rsidRDefault="001374C4" w:rsidP="00AD59D7">
            <w:pPr>
              <w:jc w:val="both"/>
              <w:rPr>
                <w:rFonts w:ascii="Arial" w:hAnsi="Arial" w:cs="Arial"/>
                <w:b/>
                <w:szCs w:val="20"/>
                <w:lang w:val="de-DE"/>
              </w:rPr>
            </w:pPr>
            <w:r w:rsidRPr="00694A3D">
              <w:rPr>
                <w:rFonts w:ascii="Arial" w:hAnsi="Arial" w:cs="Arial"/>
                <w:b/>
                <w:szCs w:val="20"/>
                <w:lang w:val="de-DE"/>
              </w:rPr>
              <w:t>positiv</w:t>
            </w:r>
          </w:p>
        </w:tc>
        <w:tc>
          <w:tcPr>
            <w:tcW w:w="1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74C4" w:rsidRPr="00694A3D" w:rsidRDefault="001374C4" w:rsidP="00AD59D7">
            <w:pPr>
              <w:jc w:val="both"/>
              <w:rPr>
                <w:rFonts w:ascii="Arial" w:hAnsi="Arial" w:cs="Arial"/>
                <w:b/>
                <w:szCs w:val="20"/>
                <w:lang w:val="de-DE"/>
              </w:rPr>
            </w:pPr>
            <w:r w:rsidRPr="00694A3D">
              <w:rPr>
                <w:rFonts w:ascii="Arial" w:hAnsi="Arial" w:cs="Arial"/>
                <w:b/>
                <w:szCs w:val="20"/>
                <w:lang w:val="de-DE"/>
              </w:rPr>
              <w:t>negativ</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74C4" w:rsidRPr="00694A3D" w:rsidRDefault="001374C4" w:rsidP="00AD59D7">
            <w:pPr>
              <w:jc w:val="both"/>
              <w:rPr>
                <w:rFonts w:ascii="Arial" w:hAnsi="Arial" w:cs="Arial"/>
                <w:b/>
                <w:szCs w:val="20"/>
                <w:lang w:val="de-DE"/>
              </w:rPr>
            </w:pPr>
            <w:r w:rsidRPr="00694A3D">
              <w:rPr>
                <w:rFonts w:ascii="Arial" w:hAnsi="Arial" w:cs="Arial"/>
                <w:b/>
                <w:szCs w:val="20"/>
                <w:lang w:val="de-DE"/>
              </w:rPr>
              <w:t>andere Art</w:t>
            </w:r>
          </w:p>
        </w:tc>
      </w:tr>
      <w:tr w:rsidR="001374C4" w:rsidRPr="00694A3D" w:rsidTr="006B7E98">
        <w:trPr>
          <w:trHeight w:hRule="exact" w:val="510"/>
        </w:trPr>
        <w:tc>
          <w:tcPr>
            <w:tcW w:w="3812" w:type="dxa"/>
            <w:tcBorders>
              <w:top w:val="single" w:sz="4" w:space="0" w:color="auto"/>
              <w:left w:val="single" w:sz="4" w:space="0" w:color="auto"/>
              <w:bottom w:val="single" w:sz="4" w:space="0" w:color="auto"/>
              <w:right w:val="single" w:sz="4" w:space="0" w:color="auto"/>
            </w:tcBorders>
            <w:vAlign w:val="center"/>
          </w:tcPr>
          <w:p w:rsidR="001374C4" w:rsidRPr="00694A3D" w:rsidRDefault="00694A3D" w:rsidP="00AD59D7">
            <w:pPr>
              <w:tabs>
                <w:tab w:val="center" w:pos="1836"/>
              </w:tabs>
              <w:jc w:val="both"/>
              <w:rPr>
                <w:rFonts w:ascii="Arial" w:hAnsi="Arial" w:cs="Arial"/>
                <w:szCs w:val="20"/>
                <w:lang w:val="de-DE"/>
              </w:rPr>
            </w:pPr>
            <w:r w:rsidRPr="00694A3D">
              <w:rPr>
                <w:rFonts w:ascii="Arial" w:hAnsi="Arial" w:cs="Arial"/>
                <w:szCs w:val="20"/>
                <w:lang w:val="de-DE"/>
              </w:rPr>
              <w:t>I</w:t>
            </w:r>
            <w:r w:rsidR="001374C4" w:rsidRPr="00694A3D">
              <w:rPr>
                <w:rFonts w:ascii="Arial" w:hAnsi="Arial" w:cs="Arial"/>
                <w:szCs w:val="20"/>
                <w:lang w:val="de-DE"/>
              </w:rPr>
              <w:t>nsgesamt</w:t>
            </w:r>
            <w:r>
              <w:rPr>
                <w:rFonts w:ascii="Arial" w:hAnsi="Arial" w:cs="Arial"/>
                <w:szCs w:val="20"/>
                <w:lang w:val="de-DE"/>
              </w:rPr>
              <w:t xml:space="preserve"> </w:t>
            </w:r>
          </w:p>
        </w:tc>
        <w:tc>
          <w:tcPr>
            <w:tcW w:w="1774"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1.119</w:t>
            </w:r>
          </w:p>
        </w:tc>
        <w:tc>
          <w:tcPr>
            <w:tcW w:w="1776"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1.036</w:t>
            </w:r>
          </w:p>
        </w:tc>
        <w:tc>
          <w:tcPr>
            <w:tcW w:w="1700"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644</w:t>
            </w:r>
          </w:p>
        </w:tc>
      </w:tr>
      <w:tr w:rsidR="001374C4" w:rsidRPr="00694A3D" w:rsidTr="006B7E98">
        <w:tc>
          <w:tcPr>
            <w:tcW w:w="3812" w:type="dxa"/>
            <w:tcBorders>
              <w:top w:val="single" w:sz="4" w:space="0" w:color="auto"/>
              <w:left w:val="single" w:sz="4" w:space="0" w:color="auto"/>
              <w:bottom w:val="single" w:sz="4" w:space="0" w:color="auto"/>
              <w:right w:val="single" w:sz="4" w:space="0" w:color="auto"/>
            </w:tcBorders>
            <w:vAlign w:val="center"/>
            <w:hideMark/>
          </w:tcPr>
          <w:p w:rsidR="001374C4" w:rsidRPr="00694A3D" w:rsidRDefault="001374C4" w:rsidP="00AD59D7">
            <w:pPr>
              <w:tabs>
                <w:tab w:val="center" w:pos="1836"/>
              </w:tabs>
              <w:jc w:val="both"/>
              <w:rPr>
                <w:rFonts w:ascii="Arial" w:hAnsi="Arial" w:cs="Arial"/>
                <w:szCs w:val="20"/>
                <w:lang w:val="de-DE"/>
              </w:rPr>
            </w:pPr>
            <w:r w:rsidRPr="00694A3D">
              <w:rPr>
                <w:rFonts w:ascii="Arial" w:hAnsi="Arial" w:cs="Arial"/>
                <w:szCs w:val="20"/>
                <w:lang w:val="de-DE"/>
              </w:rPr>
              <w:t>in Prozent</w:t>
            </w:r>
          </w:p>
        </w:tc>
        <w:tc>
          <w:tcPr>
            <w:tcW w:w="1774"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39,98 %</w:t>
            </w:r>
          </w:p>
        </w:tc>
        <w:tc>
          <w:tcPr>
            <w:tcW w:w="1776"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37,01 %</w:t>
            </w:r>
          </w:p>
        </w:tc>
        <w:tc>
          <w:tcPr>
            <w:tcW w:w="1700"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23,01 %</w:t>
            </w:r>
          </w:p>
        </w:tc>
      </w:tr>
      <w:tr w:rsidR="001374C4" w:rsidRPr="00694A3D" w:rsidTr="006B7E98">
        <w:trPr>
          <w:trHeight w:val="397"/>
        </w:trPr>
        <w:tc>
          <w:tcPr>
            <w:tcW w:w="3812"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tabs>
                <w:tab w:val="center" w:pos="1836"/>
              </w:tabs>
              <w:jc w:val="both"/>
              <w:rPr>
                <w:rFonts w:ascii="Arial" w:hAnsi="Arial" w:cs="Arial"/>
                <w:szCs w:val="20"/>
                <w:lang w:val="de-DE"/>
              </w:rPr>
            </w:pPr>
            <w:r w:rsidRPr="00694A3D">
              <w:rPr>
                <w:rFonts w:ascii="Arial" w:hAnsi="Arial" w:cs="Arial"/>
                <w:szCs w:val="20"/>
                <w:lang w:val="de-DE"/>
              </w:rPr>
              <w:t>davon 304 Verfahren nach Art. 41a LV</w:t>
            </w:r>
          </w:p>
        </w:tc>
        <w:tc>
          <w:tcPr>
            <w:tcW w:w="1774"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173</w:t>
            </w:r>
          </w:p>
        </w:tc>
        <w:tc>
          <w:tcPr>
            <w:tcW w:w="1776"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76</w:t>
            </w:r>
          </w:p>
        </w:tc>
        <w:tc>
          <w:tcPr>
            <w:tcW w:w="1700"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55</w:t>
            </w:r>
          </w:p>
        </w:tc>
      </w:tr>
      <w:tr w:rsidR="001374C4" w:rsidRPr="00694A3D" w:rsidTr="006B7E98">
        <w:tc>
          <w:tcPr>
            <w:tcW w:w="3812"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tabs>
                <w:tab w:val="center" w:pos="1836"/>
              </w:tabs>
              <w:jc w:val="both"/>
              <w:rPr>
                <w:rFonts w:ascii="Arial" w:hAnsi="Arial" w:cs="Arial"/>
                <w:szCs w:val="20"/>
                <w:lang w:val="de-DE"/>
              </w:rPr>
            </w:pPr>
            <w:r w:rsidRPr="00694A3D">
              <w:rPr>
                <w:rFonts w:ascii="Arial" w:hAnsi="Arial" w:cs="Arial"/>
                <w:szCs w:val="20"/>
                <w:lang w:val="de-DE"/>
              </w:rPr>
              <w:t>in Prozent</w:t>
            </w:r>
          </w:p>
        </w:tc>
        <w:tc>
          <w:tcPr>
            <w:tcW w:w="1774"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56,91 %</w:t>
            </w:r>
          </w:p>
        </w:tc>
        <w:tc>
          <w:tcPr>
            <w:tcW w:w="1776"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25,0 %</w:t>
            </w:r>
          </w:p>
        </w:tc>
        <w:tc>
          <w:tcPr>
            <w:tcW w:w="1700" w:type="dxa"/>
            <w:tcBorders>
              <w:top w:val="single" w:sz="4" w:space="0" w:color="auto"/>
              <w:left w:val="single" w:sz="4" w:space="0" w:color="auto"/>
              <w:bottom w:val="single" w:sz="4" w:space="0" w:color="auto"/>
              <w:right w:val="single" w:sz="4" w:space="0" w:color="auto"/>
            </w:tcBorders>
            <w:vAlign w:val="center"/>
          </w:tcPr>
          <w:p w:rsidR="001374C4" w:rsidRPr="00694A3D" w:rsidRDefault="001374C4" w:rsidP="00AD59D7">
            <w:pPr>
              <w:jc w:val="both"/>
              <w:rPr>
                <w:rFonts w:ascii="Arial" w:hAnsi="Arial" w:cs="Arial"/>
                <w:szCs w:val="20"/>
                <w:lang w:val="de-DE"/>
              </w:rPr>
            </w:pPr>
            <w:r w:rsidRPr="00694A3D">
              <w:rPr>
                <w:rFonts w:ascii="Arial" w:hAnsi="Arial" w:cs="Arial"/>
                <w:szCs w:val="20"/>
                <w:lang w:val="de-DE"/>
              </w:rPr>
              <w:t>18,09 %</w:t>
            </w:r>
          </w:p>
        </w:tc>
      </w:tr>
    </w:tbl>
    <w:p w:rsidR="001374C4" w:rsidRPr="00694A3D" w:rsidRDefault="001374C4" w:rsidP="00AD59D7">
      <w:pPr>
        <w:jc w:val="both"/>
        <w:rPr>
          <w:rFonts w:ascii="Arial" w:hAnsi="Arial" w:cs="Arial"/>
          <w:szCs w:val="20"/>
          <w:lang w:val="de-DE"/>
        </w:rPr>
      </w:pPr>
    </w:p>
    <w:p w:rsidR="001374C4" w:rsidRPr="00694A3D" w:rsidRDefault="001374C4" w:rsidP="00AD59D7">
      <w:pPr>
        <w:jc w:val="both"/>
        <w:rPr>
          <w:rFonts w:ascii="Arial" w:hAnsi="Arial" w:cs="Arial"/>
          <w:szCs w:val="20"/>
          <w:lang w:val="de-DE"/>
        </w:rPr>
      </w:pPr>
    </w:p>
    <w:p w:rsidR="001374C4" w:rsidRPr="00694A3D" w:rsidRDefault="001374C4" w:rsidP="00AD59D7">
      <w:pPr>
        <w:jc w:val="both"/>
        <w:rPr>
          <w:rFonts w:ascii="Arial" w:hAnsi="Arial" w:cs="Arial"/>
          <w:szCs w:val="20"/>
          <w:lang w:val="de-DE"/>
        </w:rPr>
      </w:pPr>
    </w:p>
    <w:p w:rsidR="00830958" w:rsidRPr="00694A3D" w:rsidRDefault="001374C4" w:rsidP="00AD59D7">
      <w:pPr>
        <w:jc w:val="both"/>
        <w:rPr>
          <w:rFonts w:ascii="Arial" w:hAnsi="Arial" w:cs="Arial"/>
          <w:b/>
          <w:szCs w:val="20"/>
          <w:lang w:val="de-DE"/>
        </w:rPr>
      </w:pPr>
      <w:r w:rsidRPr="00694A3D">
        <w:rPr>
          <w:rFonts w:ascii="Arial" w:hAnsi="Arial" w:cs="Arial"/>
          <w:b/>
          <w:szCs w:val="20"/>
          <w:lang w:val="de-DE"/>
        </w:rPr>
        <w:t>C</w:t>
      </w:r>
      <w:r w:rsidR="00830958" w:rsidRPr="00694A3D">
        <w:rPr>
          <w:rFonts w:ascii="Arial" w:hAnsi="Arial" w:cs="Arial"/>
          <w:b/>
          <w:szCs w:val="20"/>
          <w:lang w:val="de-DE"/>
        </w:rPr>
        <w:t>.</w:t>
      </w:r>
      <w:r w:rsidR="00830958" w:rsidRPr="00694A3D">
        <w:rPr>
          <w:rFonts w:ascii="Arial" w:hAnsi="Arial" w:cs="Arial"/>
          <w:b/>
          <w:szCs w:val="20"/>
          <w:lang w:val="de-DE"/>
        </w:rPr>
        <w:tab/>
        <w:t>Verfahren nach Artikel 41a der Landesverfassung (LV)</w:t>
      </w:r>
    </w:p>
    <w:p w:rsidR="00830958" w:rsidRPr="00694A3D" w:rsidRDefault="00830958" w:rsidP="00AD59D7">
      <w:pPr>
        <w:jc w:val="both"/>
        <w:rPr>
          <w:rFonts w:ascii="Arial" w:hAnsi="Arial" w:cs="Arial"/>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4606"/>
        <w:gridCol w:w="4606"/>
      </w:tblGrid>
      <w:tr w:rsidR="00830958" w:rsidRPr="00694A3D" w:rsidTr="006B7E98">
        <w:tc>
          <w:tcPr>
            <w:tcW w:w="4606" w:type="dxa"/>
            <w:tcBorders>
              <w:top w:val="nil"/>
              <w:left w:val="nil"/>
              <w:bottom w:val="single" w:sz="4" w:space="0" w:color="auto"/>
              <w:right w:val="single" w:sz="4" w:space="0" w:color="auto"/>
            </w:tcBorders>
          </w:tcPr>
          <w:p w:rsidR="00830958" w:rsidRPr="00694A3D" w:rsidRDefault="00830958" w:rsidP="00AD59D7">
            <w:pPr>
              <w:jc w:val="both"/>
              <w:rPr>
                <w:rFonts w:ascii="Arial" w:hAnsi="Arial" w:cs="Arial"/>
                <w:szCs w:val="20"/>
                <w:lang w:val="de-DE"/>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0958" w:rsidRPr="00694A3D" w:rsidRDefault="00830958" w:rsidP="00AD59D7">
            <w:pPr>
              <w:jc w:val="both"/>
              <w:rPr>
                <w:rFonts w:ascii="Arial" w:hAnsi="Arial" w:cs="Arial"/>
                <w:b/>
                <w:szCs w:val="20"/>
                <w:lang w:val="de-DE"/>
              </w:rPr>
            </w:pPr>
            <w:r w:rsidRPr="00694A3D">
              <w:rPr>
                <w:rFonts w:ascii="Arial" w:hAnsi="Arial" w:cs="Arial"/>
                <w:b/>
                <w:szCs w:val="20"/>
                <w:lang w:val="de-DE"/>
              </w:rPr>
              <w:t>1. Halbjahr 2019</w:t>
            </w:r>
          </w:p>
        </w:tc>
      </w:tr>
      <w:tr w:rsidR="00830958" w:rsidRPr="00694A3D" w:rsidTr="006B7E98">
        <w:tc>
          <w:tcPr>
            <w:tcW w:w="4606" w:type="dxa"/>
            <w:tcBorders>
              <w:top w:val="single" w:sz="4" w:space="0" w:color="auto"/>
              <w:left w:val="single" w:sz="4" w:space="0" w:color="auto"/>
              <w:bottom w:val="single" w:sz="4" w:space="0" w:color="auto"/>
              <w:right w:val="single" w:sz="4" w:space="0" w:color="auto"/>
            </w:tcBorders>
            <w:hideMark/>
          </w:tcPr>
          <w:p w:rsidR="00830958" w:rsidRPr="00694A3D" w:rsidRDefault="00830958" w:rsidP="00AD59D7">
            <w:pPr>
              <w:jc w:val="both"/>
              <w:rPr>
                <w:rFonts w:ascii="Arial" w:hAnsi="Arial" w:cs="Arial"/>
                <w:szCs w:val="20"/>
                <w:lang w:val="de-DE"/>
              </w:rPr>
            </w:pPr>
            <w:r w:rsidRPr="00694A3D">
              <w:rPr>
                <w:rFonts w:ascii="Arial" w:hAnsi="Arial" w:cs="Arial"/>
                <w:szCs w:val="20"/>
                <w:lang w:val="de-DE"/>
              </w:rPr>
              <w:t>Beschlüsse zum Verfahren nach Art. 41a LV</w:t>
            </w:r>
          </w:p>
        </w:tc>
        <w:tc>
          <w:tcPr>
            <w:tcW w:w="4606" w:type="dxa"/>
            <w:tcBorders>
              <w:top w:val="single" w:sz="4" w:space="0" w:color="auto"/>
              <w:left w:val="single" w:sz="4" w:space="0" w:color="auto"/>
              <w:bottom w:val="single" w:sz="4" w:space="0" w:color="auto"/>
              <w:right w:val="single" w:sz="4" w:space="0" w:color="auto"/>
            </w:tcBorders>
          </w:tcPr>
          <w:p w:rsidR="00830958" w:rsidRPr="00694A3D" w:rsidRDefault="001374C4" w:rsidP="00AD59D7">
            <w:pPr>
              <w:jc w:val="both"/>
              <w:rPr>
                <w:rFonts w:ascii="Arial" w:hAnsi="Arial" w:cs="Arial"/>
                <w:szCs w:val="20"/>
                <w:lang w:val="de-DE"/>
              </w:rPr>
            </w:pPr>
            <w:r w:rsidRPr="00694A3D">
              <w:rPr>
                <w:rFonts w:ascii="Arial" w:hAnsi="Arial" w:cs="Arial"/>
                <w:szCs w:val="20"/>
                <w:lang w:val="de-DE"/>
              </w:rPr>
              <w:t>245</w:t>
            </w:r>
          </w:p>
        </w:tc>
      </w:tr>
    </w:tbl>
    <w:p w:rsidR="00830958" w:rsidRPr="00694A3D" w:rsidRDefault="00830958" w:rsidP="00AD59D7">
      <w:pPr>
        <w:jc w:val="both"/>
        <w:rPr>
          <w:rFonts w:ascii="Arial" w:hAnsi="Arial" w:cs="Arial"/>
          <w:szCs w:val="20"/>
          <w:lang w:val="de-DE"/>
        </w:rPr>
      </w:pPr>
    </w:p>
    <w:p w:rsidR="00830958" w:rsidRPr="00694A3D" w:rsidRDefault="00830958" w:rsidP="00AD59D7">
      <w:pPr>
        <w:jc w:val="both"/>
        <w:rPr>
          <w:rFonts w:ascii="Arial" w:hAnsi="Arial" w:cs="Arial"/>
          <w:szCs w:val="20"/>
          <w:lang w:val="de-DE"/>
        </w:rPr>
      </w:pPr>
    </w:p>
    <w:p w:rsidR="00830958" w:rsidRDefault="00830958" w:rsidP="00AD59D7">
      <w:pPr>
        <w:jc w:val="both"/>
        <w:rPr>
          <w:rFonts w:ascii="Arial" w:hAnsi="Arial" w:cs="Arial"/>
          <w:b/>
          <w:szCs w:val="20"/>
          <w:lang w:val="de-DE"/>
        </w:rPr>
      </w:pPr>
      <w:r w:rsidRPr="00694A3D">
        <w:rPr>
          <w:rFonts w:ascii="Arial" w:hAnsi="Arial" w:cs="Arial"/>
          <w:b/>
          <w:szCs w:val="20"/>
          <w:lang w:val="de-DE"/>
        </w:rPr>
        <w:t>D.</w:t>
      </w:r>
      <w:r w:rsidRPr="00694A3D">
        <w:rPr>
          <w:rFonts w:ascii="Arial" w:hAnsi="Arial" w:cs="Arial"/>
          <w:b/>
          <w:szCs w:val="20"/>
          <w:lang w:val="de-DE"/>
        </w:rPr>
        <w:tab/>
        <w:t xml:space="preserve">Schwerpunkte der Petitionsarbeit </w:t>
      </w:r>
    </w:p>
    <w:p w:rsidR="001C33A8" w:rsidRDefault="001C33A8" w:rsidP="00AD59D7">
      <w:pPr>
        <w:jc w:val="both"/>
        <w:rPr>
          <w:rFonts w:ascii="Arial" w:hAnsi="Arial" w:cs="Arial"/>
          <w:b/>
          <w:szCs w:val="20"/>
          <w:lang w:val="de-DE"/>
        </w:rPr>
      </w:pPr>
    </w:p>
    <w:p w:rsidR="001C33A8" w:rsidRPr="004D33A9" w:rsidRDefault="001C33A8" w:rsidP="00AD59D7">
      <w:pPr>
        <w:jc w:val="both"/>
        <w:rPr>
          <w:rFonts w:ascii="Arial" w:hAnsi="Arial" w:cs="Arial"/>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39"/>
        <w:gridCol w:w="2502"/>
        <w:gridCol w:w="3021"/>
      </w:tblGrid>
      <w:tr w:rsidR="001C33A8" w:rsidRPr="00745BF7" w:rsidTr="006B7E98">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C33A8" w:rsidRPr="004D33A9" w:rsidRDefault="001C33A8" w:rsidP="00AD59D7">
            <w:pPr>
              <w:jc w:val="both"/>
              <w:rPr>
                <w:rFonts w:ascii="Arial" w:hAnsi="Arial" w:cs="Arial"/>
                <w:b/>
                <w:szCs w:val="20"/>
                <w:lang w:val="de-DE"/>
              </w:rPr>
            </w:pPr>
            <w:r w:rsidRPr="004D33A9">
              <w:rPr>
                <w:rFonts w:ascii="Arial" w:hAnsi="Arial" w:cs="Arial"/>
                <w:b/>
                <w:szCs w:val="20"/>
                <w:lang w:val="de-DE"/>
              </w:rPr>
              <w:t>Schwerpunkt</w:t>
            </w:r>
            <w:r>
              <w:rPr>
                <w:rFonts w:ascii="Arial" w:hAnsi="Arial" w:cs="Arial"/>
                <w:b/>
                <w:szCs w:val="20"/>
                <w:lang w:val="de-DE"/>
              </w:rPr>
              <w:t>e</w:t>
            </w:r>
          </w:p>
        </w:tc>
        <w:tc>
          <w:tcPr>
            <w:tcW w:w="2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C33A8" w:rsidRPr="004D33A9" w:rsidRDefault="001C33A8" w:rsidP="00AD59D7">
            <w:pPr>
              <w:jc w:val="both"/>
              <w:rPr>
                <w:rFonts w:ascii="Arial" w:hAnsi="Arial" w:cs="Arial"/>
                <w:b/>
                <w:szCs w:val="20"/>
                <w:lang w:val="de-DE"/>
              </w:rPr>
            </w:pPr>
            <w:r w:rsidRPr="004D33A9">
              <w:rPr>
                <w:rFonts w:ascii="Arial" w:hAnsi="Arial" w:cs="Arial"/>
                <w:b/>
                <w:szCs w:val="20"/>
                <w:lang w:val="de-DE"/>
              </w:rPr>
              <w:t>Anzahl</w:t>
            </w: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C33A8" w:rsidRPr="004D33A9" w:rsidRDefault="001C33A8" w:rsidP="00AD59D7">
            <w:pPr>
              <w:jc w:val="both"/>
              <w:rPr>
                <w:rFonts w:ascii="Arial" w:hAnsi="Arial" w:cs="Arial"/>
                <w:b/>
                <w:szCs w:val="20"/>
                <w:lang w:val="de-DE"/>
              </w:rPr>
            </w:pPr>
            <w:r w:rsidRPr="004D33A9">
              <w:rPr>
                <w:rFonts w:ascii="Arial" w:hAnsi="Arial" w:cs="Arial"/>
                <w:b/>
                <w:szCs w:val="20"/>
                <w:lang w:val="de-DE"/>
              </w:rPr>
              <w:t>Anteil</w:t>
            </w:r>
          </w:p>
        </w:tc>
      </w:tr>
      <w:tr w:rsidR="001C33A8" w:rsidRPr="00745BF7"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Soziales</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697</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24,9 %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Ausländerrecht</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573</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20,5 %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Bauen/Wohnen/Verkehr/Umwelt</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524</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18,7 %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Rundfunk und Fernsehen</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367</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13,1 %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Rechtspflege</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152</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5,4 %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Schule/Hochschule</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94</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3,4 %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Strafvollzug</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86</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3,1 %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Öffentlicher Dienst</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73</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2,6 %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Steuern</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53</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1,9 %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Sonstige</w:t>
            </w:r>
          </w:p>
        </w:tc>
        <w:tc>
          <w:tcPr>
            <w:tcW w:w="2502"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180</w:t>
            </w:r>
          </w:p>
        </w:tc>
        <w:tc>
          <w:tcPr>
            <w:tcW w:w="3021" w:type="dxa"/>
            <w:tcBorders>
              <w:top w:val="single" w:sz="4" w:space="0" w:color="auto"/>
              <w:left w:val="single" w:sz="4" w:space="0" w:color="auto"/>
              <w:bottom w:val="single" w:sz="4" w:space="0" w:color="auto"/>
              <w:right w:val="single" w:sz="4" w:space="0" w:color="auto"/>
            </w:tcBorders>
          </w:tcPr>
          <w:p w:rsidR="001C33A8" w:rsidRPr="004D33A9" w:rsidRDefault="001C33A8" w:rsidP="00AD59D7">
            <w:pPr>
              <w:jc w:val="both"/>
              <w:rPr>
                <w:rFonts w:ascii="Arial" w:hAnsi="Arial" w:cs="Arial"/>
                <w:szCs w:val="20"/>
                <w:lang w:val="de-DE"/>
              </w:rPr>
            </w:pPr>
            <w:r>
              <w:rPr>
                <w:rFonts w:ascii="Arial" w:hAnsi="Arial" w:cs="Arial"/>
                <w:szCs w:val="20"/>
                <w:lang w:val="de-DE"/>
              </w:rPr>
              <w:t>6,4 %</w:t>
            </w:r>
          </w:p>
        </w:tc>
      </w:tr>
      <w:tr w:rsidR="001C33A8" w:rsidRPr="004D33A9" w:rsidTr="006B7E98">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C33A8" w:rsidRPr="004D33A9" w:rsidRDefault="001C33A8" w:rsidP="00AD59D7">
            <w:pPr>
              <w:jc w:val="both"/>
              <w:rPr>
                <w:rFonts w:ascii="Arial" w:hAnsi="Arial" w:cs="Arial"/>
                <w:b/>
                <w:szCs w:val="20"/>
                <w:lang w:val="de-DE"/>
              </w:rPr>
            </w:pPr>
            <w:r w:rsidRPr="004D33A9">
              <w:rPr>
                <w:rFonts w:ascii="Arial" w:hAnsi="Arial" w:cs="Arial"/>
                <w:b/>
                <w:szCs w:val="20"/>
                <w:lang w:val="de-DE"/>
              </w:rPr>
              <w:t>Gesamt</w:t>
            </w:r>
          </w:p>
        </w:tc>
        <w:tc>
          <w:tcPr>
            <w:tcW w:w="2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33A8" w:rsidRPr="004D33A9" w:rsidRDefault="001C33A8" w:rsidP="00AD59D7">
            <w:pPr>
              <w:jc w:val="both"/>
              <w:rPr>
                <w:rFonts w:ascii="Arial" w:hAnsi="Arial" w:cs="Arial"/>
                <w:b/>
                <w:szCs w:val="20"/>
                <w:lang w:val="de-DE"/>
              </w:rPr>
            </w:pPr>
            <w:r>
              <w:rPr>
                <w:rFonts w:ascii="Arial" w:hAnsi="Arial" w:cs="Arial"/>
                <w:b/>
                <w:szCs w:val="20"/>
                <w:lang w:val="de-DE"/>
              </w:rPr>
              <w:t>2.799</w:t>
            </w: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33A8" w:rsidRPr="004D33A9" w:rsidRDefault="001C33A8" w:rsidP="00AD59D7">
            <w:pPr>
              <w:jc w:val="both"/>
              <w:rPr>
                <w:rFonts w:ascii="Arial" w:hAnsi="Arial" w:cs="Arial"/>
                <w:b/>
                <w:szCs w:val="20"/>
                <w:lang w:val="de-DE"/>
              </w:rPr>
            </w:pPr>
            <w:r>
              <w:rPr>
                <w:rFonts w:ascii="Arial" w:hAnsi="Arial" w:cs="Arial"/>
                <w:b/>
                <w:szCs w:val="20"/>
                <w:lang w:val="de-DE"/>
              </w:rPr>
              <w:t>100,00 %</w:t>
            </w:r>
          </w:p>
        </w:tc>
      </w:tr>
    </w:tbl>
    <w:p w:rsidR="001C33A8" w:rsidRPr="004D33A9" w:rsidRDefault="001C33A8" w:rsidP="00AD59D7">
      <w:pPr>
        <w:jc w:val="both"/>
        <w:rPr>
          <w:rFonts w:ascii="Arial" w:hAnsi="Arial" w:cs="Arial"/>
          <w:szCs w:val="20"/>
        </w:rPr>
      </w:pPr>
    </w:p>
    <w:p w:rsidR="001C33A8" w:rsidRPr="004D33A9" w:rsidRDefault="001C33A8" w:rsidP="00AD59D7">
      <w:pPr>
        <w:jc w:val="both"/>
        <w:rPr>
          <w:rFonts w:ascii="Arial" w:hAnsi="Arial" w:cs="Arial"/>
          <w:szCs w:val="20"/>
        </w:rPr>
      </w:pPr>
    </w:p>
    <w:sectPr w:rsidR="001C33A8" w:rsidRPr="004D33A9" w:rsidSect="00BA31E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567" w:right="991" w:bottom="403" w:left="1077" w:header="567" w:footer="326"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088" w:rsidRDefault="00830088">
      <w:r>
        <w:separator/>
      </w:r>
    </w:p>
  </w:endnote>
  <w:endnote w:type="continuationSeparator" w:id="0">
    <w:p w:rsidR="00830088" w:rsidRDefault="0083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E9" w:rsidRDefault="004A54E9" w:rsidP="00A24DBA">
    <w:pPr>
      <w:pStyle w:val="Fuzeile"/>
      <w:tabs>
        <w:tab w:val="clear" w:pos="4536"/>
        <w:tab w:val="clear" w:pos="9072"/>
        <w:tab w:val="clear" w:pos="9360"/>
        <w:tab w:val="left" w:pos="1666"/>
        <w:tab w:val="left" w:pos="6240"/>
      </w:tabs>
      <w:jc w:val="center"/>
      <w:rPr>
        <w:sz w:val="16"/>
        <w:lang w:val="de-DE"/>
      </w:rPr>
    </w:pPr>
    <w:r>
      <w:rPr>
        <w:sz w:val="16"/>
        <w:lang w:val="de-DE"/>
      </w:rPr>
      <w:t>Herausgeber: Der Präsident des Landtags Nordrhein-Westfalen</w:t>
    </w:r>
  </w:p>
  <w:p w:rsidR="004A54E9" w:rsidRDefault="004A54E9" w:rsidP="00A24DBA">
    <w:pPr>
      <w:pStyle w:val="Fuzeile"/>
      <w:tabs>
        <w:tab w:val="left" w:pos="1666"/>
      </w:tabs>
      <w:jc w:val="center"/>
      <w:rPr>
        <w:sz w:val="16"/>
        <w:lang w:val="it-IT"/>
      </w:rPr>
    </w:pPr>
    <w:r>
      <w:rPr>
        <w:sz w:val="16"/>
        <w:lang w:val="de-DE"/>
      </w:rPr>
      <w:t xml:space="preserve">Redaktion: </w:t>
    </w:r>
    <w:r w:rsidRPr="00A24DBA">
      <w:rPr>
        <w:sz w:val="16"/>
        <w:szCs w:val="16"/>
        <w:lang w:val="de-DE"/>
      </w:rPr>
      <w:t xml:space="preserve">Dr. Stephan </w:t>
    </w:r>
    <w:proofErr w:type="spellStart"/>
    <w:r w:rsidRPr="00A24DBA">
      <w:rPr>
        <w:sz w:val="16"/>
        <w:szCs w:val="16"/>
        <w:lang w:val="de-DE"/>
      </w:rPr>
      <w:t>Malessa</w:t>
    </w:r>
    <w:proofErr w:type="spellEnd"/>
    <w:r w:rsidRPr="00A24DBA">
      <w:rPr>
        <w:sz w:val="16"/>
        <w:szCs w:val="16"/>
        <w:lang w:val="de-DE"/>
      </w:rPr>
      <w:t xml:space="preserve"> (Pressesprecher), Dr. Matthias Schreiber (</w:t>
    </w:r>
    <w:proofErr w:type="spellStart"/>
    <w:r w:rsidRPr="00A24DBA">
      <w:rPr>
        <w:sz w:val="16"/>
        <w:szCs w:val="16"/>
        <w:lang w:val="de-DE"/>
      </w:rPr>
      <w:t>stv</w:t>
    </w:r>
    <w:proofErr w:type="spellEnd"/>
    <w:r w:rsidRPr="00A24DBA">
      <w:rPr>
        <w:sz w:val="16"/>
        <w:szCs w:val="16"/>
        <w:lang w:val="de-DE"/>
      </w:rPr>
      <w:t xml:space="preserve">. </w:t>
    </w:r>
    <w:proofErr w:type="spellStart"/>
    <w:r w:rsidRPr="00A24DBA">
      <w:rPr>
        <w:sz w:val="16"/>
        <w:szCs w:val="16"/>
      </w:rPr>
      <w:t>Pressesprecher</w:t>
    </w:r>
    <w:proofErr w:type="spellEnd"/>
    <w:r w:rsidRPr="00A24DBA">
      <w:rPr>
        <w:sz w:val="16"/>
        <w:szCs w:val="16"/>
      </w:rPr>
      <w:t>);</w:t>
    </w:r>
    <w:r>
      <w:rPr>
        <w:sz w:val="20"/>
        <w:szCs w:val="20"/>
      </w:rPr>
      <w:t xml:space="preserve"> </w:t>
    </w:r>
    <w:proofErr w:type="spellStart"/>
    <w:r w:rsidRPr="003E2B16">
      <w:rPr>
        <w:sz w:val="16"/>
        <w:lang w:val="it-IT"/>
      </w:rPr>
      <w:t>Telefon</w:t>
    </w:r>
    <w:proofErr w:type="spellEnd"/>
    <w:r w:rsidRPr="003E2B16">
      <w:rPr>
        <w:sz w:val="16"/>
        <w:lang w:val="it-IT"/>
      </w:rPr>
      <w:t>: 0211/884-</w:t>
    </w:r>
    <w:proofErr w:type="gramStart"/>
    <w:r w:rsidRPr="003E2B16">
      <w:rPr>
        <w:sz w:val="16"/>
        <w:lang w:val="it-IT"/>
      </w:rPr>
      <w:t>2850  •</w:t>
    </w:r>
    <w:proofErr w:type="gramEnd"/>
    <w:r w:rsidRPr="003E2B16">
      <w:rPr>
        <w:sz w:val="16"/>
        <w:lang w:val="it-IT"/>
      </w:rPr>
      <w:t xml:space="preserve">  </w:t>
    </w:r>
  </w:p>
  <w:p w:rsidR="004A54E9" w:rsidRPr="00A24DBA" w:rsidRDefault="004A54E9" w:rsidP="00A24DBA">
    <w:pPr>
      <w:pStyle w:val="Fuzeile"/>
      <w:tabs>
        <w:tab w:val="left" w:pos="1666"/>
      </w:tabs>
      <w:jc w:val="center"/>
      <w:rPr>
        <w:lang w:val="it-IT"/>
      </w:rPr>
    </w:pPr>
    <w:r w:rsidRPr="003E2B16">
      <w:rPr>
        <w:sz w:val="16"/>
        <w:lang w:val="it-IT"/>
      </w:rPr>
      <w:t>Telefax: 0211/884-</w:t>
    </w:r>
    <w:proofErr w:type="gramStart"/>
    <w:r w:rsidRPr="003E2B16">
      <w:rPr>
        <w:sz w:val="16"/>
        <w:lang w:val="it-IT"/>
      </w:rPr>
      <w:t>2250  •</w:t>
    </w:r>
    <w:proofErr w:type="gramEnd"/>
    <w:r w:rsidRPr="003E2B16">
      <w:rPr>
        <w:sz w:val="16"/>
        <w:lang w:val="it-IT"/>
      </w:rPr>
      <w:t xml:space="preserve">  E-Mail: e</w:t>
    </w:r>
    <w:r>
      <w:rPr>
        <w:sz w:val="16"/>
        <w:lang w:val="it-IT"/>
      </w:rPr>
      <w:t>mail</w:t>
    </w:r>
    <w:r w:rsidRPr="003E2B16">
      <w:rPr>
        <w:sz w:val="16"/>
        <w:lang w:val="it-IT"/>
      </w:rPr>
      <w:t>@landtag.nrw.de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E3" w:rsidRDefault="00BA31E3" w:rsidP="00A24DBA">
    <w:pPr>
      <w:pStyle w:val="Fuzeile"/>
      <w:tabs>
        <w:tab w:val="clear" w:pos="4536"/>
        <w:tab w:val="clear" w:pos="9072"/>
        <w:tab w:val="clear" w:pos="9360"/>
        <w:tab w:val="left" w:pos="1666"/>
        <w:tab w:val="left" w:pos="6240"/>
      </w:tabs>
      <w:jc w:val="center"/>
      <w:rPr>
        <w:sz w:val="16"/>
        <w:lang w:val="de-DE"/>
      </w:rPr>
    </w:pPr>
  </w:p>
  <w:p w:rsidR="004A54E9" w:rsidRDefault="004A54E9" w:rsidP="00A24DBA">
    <w:pPr>
      <w:pStyle w:val="Fuzeile"/>
      <w:tabs>
        <w:tab w:val="clear" w:pos="4536"/>
        <w:tab w:val="clear" w:pos="9072"/>
        <w:tab w:val="clear" w:pos="9360"/>
        <w:tab w:val="left" w:pos="1666"/>
        <w:tab w:val="left" w:pos="6240"/>
      </w:tabs>
      <w:jc w:val="center"/>
      <w:rPr>
        <w:sz w:val="16"/>
        <w:lang w:val="de-DE"/>
      </w:rPr>
    </w:pPr>
    <w:r>
      <w:rPr>
        <w:sz w:val="16"/>
        <w:lang w:val="de-DE"/>
      </w:rPr>
      <w:t>Herausgeber: Der Präsident des Landtags Nordrhein-Westfalen</w:t>
    </w:r>
  </w:p>
  <w:p w:rsidR="004A54E9" w:rsidRDefault="004A54E9" w:rsidP="00A24DBA">
    <w:pPr>
      <w:pStyle w:val="Fuzeile"/>
      <w:tabs>
        <w:tab w:val="left" w:pos="1666"/>
      </w:tabs>
      <w:jc w:val="center"/>
      <w:rPr>
        <w:sz w:val="16"/>
        <w:lang w:val="it-IT"/>
      </w:rPr>
    </w:pPr>
    <w:r>
      <w:rPr>
        <w:sz w:val="16"/>
        <w:lang w:val="de-DE"/>
      </w:rPr>
      <w:t xml:space="preserve">Redaktion: </w:t>
    </w:r>
    <w:r w:rsidRPr="00A24DBA">
      <w:rPr>
        <w:sz w:val="16"/>
        <w:szCs w:val="16"/>
        <w:lang w:val="de-DE"/>
      </w:rPr>
      <w:t xml:space="preserve">Dr. Stephan </w:t>
    </w:r>
    <w:proofErr w:type="spellStart"/>
    <w:r w:rsidRPr="00A24DBA">
      <w:rPr>
        <w:sz w:val="16"/>
        <w:szCs w:val="16"/>
        <w:lang w:val="de-DE"/>
      </w:rPr>
      <w:t>Malessa</w:t>
    </w:r>
    <w:proofErr w:type="spellEnd"/>
    <w:r w:rsidRPr="00A24DBA">
      <w:rPr>
        <w:sz w:val="16"/>
        <w:szCs w:val="16"/>
        <w:lang w:val="de-DE"/>
      </w:rPr>
      <w:t xml:space="preserve"> (Pressesprecher), Dr. Matthias Schreiber (</w:t>
    </w:r>
    <w:proofErr w:type="spellStart"/>
    <w:r w:rsidRPr="00A24DBA">
      <w:rPr>
        <w:sz w:val="16"/>
        <w:szCs w:val="16"/>
        <w:lang w:val="de-DE"/>
      </w:rPr>
      <w:t>stv</w:t>
    </w:r>
    <w:proofErr w:type="spellEnd"/>
    <w:r w:rsidRPr="00A24DBA">
      <w:rPr>
        <w:sz w:val="16"/>
        <w:szCs w:val="16"/>
        <w:lang w:val="de-DE"/>
      </w:rPr>
      <w:t xml:space="preserve">. </w:t>
    </w:r>
    <w:proofErr w:type="spellStart"/>
    <w:r w:rsidRPr="00A24DBA">
      <w:rPr>
        <w:sz w:val="16"/>
        <w:szCs w:val="16"/>
      </w:rPr>
      <w:t>Pressesprecher</w:t>
    </w:r>
    <w:proofErr w:type="spellEnd"/>
    <w:r w:rsidRPr="00A24DBA">
      <w:rPr>
        <w:sz w:val="16"/>
        <w:szCs w:val="16"/>
      </w:rPr>
      <w:t>);</w:t>
    </w:r>
    <w:r>
      <w:rPr>
        <w:sz w:val="20"/>
        <w:szCs w:val="20"/>
      </w:rPr>
      <w:t xml:space="preserve"> </w:t>
    </w:r>
    <w:proofErr w:type="spellStart"/>
    <w:r w:rsidRPr="003E2B16">
      <w:rPr>
        <w:sz w:val="16"/>
        <w:lang w:val="it-IT"/>
      </w:rPr>
      <w:t>Telefon</w:t>
    </w:r>
    <w:proofErr w:type="spellEnd"/>
    <w:r w:rsidRPr="003E2B16">
      <w:rPr>
        <w:sz w:val="16"/>
        <w:lang w:val="it-IT"/>
      </w:rPr>
      <w:t>: 0211/884-</w:t>
    </w:r>
    <w:proofErr w:type="gramStart"/>
    <w:r w:rsidRPr="003E2B16">
      <w:rPr>
        <w:sz w:val="16"/>
        <w:lang w:val="it-IT"/>
      </w:rPr>
      <w:t>2850  •</w:t>
    </w:r>
    <w:proofErr w:type="gramEnd"/>
    <w:r w:rsidRPr="003E2B16">
      <w:rPr>
        <w:sz w:val="16"/>
        <w:lang w:val="it-IT"/>
      </w:rPr>
      <w:t xml:space="preserve">  </w:t>
    </w:r>
  </w:p>
  <w:p w:rsidR="004A54E9" w:rsidRPr="00A24DBA" w:rsidRDefault="004A54E9" w:rsidP="00A24DBA">
    <w:pPr>
      <w:pStyle w:val="Fuzeile"/>
      <w:tabs>
        <w:tab w:val="left" w:pos="1666"/>
      </w:tabs>
      <w:jc w:val="center"/>
      <w:rPr>
        <w:lang w:val="it-IT"/>
      </w:rPr>
    </w:pPr>
    <w:r w:rsidRPr="003E2B16">
      <w:rPr>
        <w:sz w:val="16"/>
        <w:lang w:val="it-IT"/>
      </w:rPr>
      <w:t>Telefax: 0211/884-</w:t>
    </w:r>
    <w:proofErr w:type="gramStart"/>
    <w:r w:rsidRPr="003E2B16">
      <w:rPr>
        <w:sz w:val="16"/>
        <w:lang w:val="it-IT"/>
      </w:rPr>
      <w:t>2250  •</w:t>
    </w:r>
    <w:proofErr w:type="gramEnd"/>
    <w:r w:rsidRPr="003E2B16">
      <w:rPr>
        <w:sz w:val="16"/>
        <w:lang w:val="it-IT"/>
      </w:rPr>
      <w:t xml:space="preserve">  E-Mail: e</w:t>
    </w:r>
    <w:r>
      <w:rPr>
        <w:sz w:val="16"/>
        <w:lang w:val="it-IT"/>
      </w:rPr>
      <w:t>mail</w:t>
    </w:r>
    <w:r w:rsidRPr="003E2B16">
      <w:rPr>
        <w:sz w:val="16"/>
        <w:lang w:val="it-IT"/>
      </w:rPr>
      <w:t>@landtag.nrw.de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E9" w:rsidRDefault="004A54E9">
    <w:pPr>
      <w:pStyle w:val="Fuzeile"/>
      <w:tabs>
        <w:tab w:val="clear" w:pos="4536"/>
        <w:tab w:val="clear" w:pos="9072"/>
        <w:tab w:val="clear" w:pos="9360"/>
        <w:tab w:val="left" w:pos="1666"/>
        <w:tab w:val="left" w:pos="6240"/>
      </w:tabs>
      <w:jc w:val="center"/>
      <w:rPr>
        <w:sz w:val="16"/>
        <w:lang w:val="de-DE"/>
      </w:rPr>
    </w:pPr>
    <w:r>
      <w:rPr>
        <w:sz w:val="16"/>
        <w:lang w:val="de-DE"/>
      </w:rPr>
      <w:t>Herausgeber: Der Präsident des Landtags Nordrhein-Westfalen</w:t>
    </w:r>
  </w:p>
  <w:p w:rsidR="004A54E9" w:rsidRDefault="004A54E9" w:rsidP="00A24DBA">
    <w:pPr>
      <w:pStyle w:val="Fuzeile"/>
      <w:tabs>
        <w:tab w:val="left" w:pos="1666"/>
      </w:tabs>
      <w:jc w:val="center"/>
      <w:rPr>
        <w:sz w:val="16"/>
        <w:lang w:val="it-IT"/>
      </w:rPr>
    </w:pPr>
    <w:r>
      <w:rPr>
        <w:sz w:val="16"/>
        <w:lang w:val="de-DE"/>
      </w:rPr>
      <w:t xml:space="preserve">Redaktion: </w:t>
    </w:r>
    <w:r w:rsidRPr="00A24DBA">
      <w:rPr>
        <w:sz w:val="16"/>
        <w:szCs w:val="16"/>
        <w:lang w:val="de-DE"/>
      </w:rPr>
      <w:t xml:space="preserve">Dr. Stephan </w:t>
    </w:r>
    <w:proofErr w:type="spellStart"/>
    <w:r w:rsidRPr="00A24DBA">
      <w:rPr>
        <w:sz w:val="16"/>
        <w:szCs w:val="16"/>
        <w:lang w:val="de-DE"/>
      </w:rPr>
      <w:t>Malessa</w:t>
    </w:r>
    <w:proofErr w:type="spellEnd"/>
    <w:r w:rsidRPr="00A24DBA">
      <w:rPr>
        <w:sz w:val="16"/>
        <w:szCs w:val="16"/>
        <w:lang w:val="de-DE"/>
      </w:rPr>
      <w:t xml:space="preserve"> (Pressesprecher), Dr. Matthias Schreiber (</w:t>
    </w:r>
    <w:proofErr w:type="spellStart"/>
    <w:r w:rsidRPr="00A24DBA">
      <w:rPr>
        <w:sz w:val="16"/>
        <w:szCs w:val="16"/>
        <w:lang w:val="de-DE"/>
      </w:rPr>
      <w:t>stv</w:t>
    </w:r>
    <w:proofErr w:type="spellEnd"/>
    <w:r w:rsidRPr="00A24DBA">
      <w:rPr>
        <w:sz w:val="16"/>
        <w:szCs w:val="16"/>
        <w:lang w:val="de-DE"/>
      </w:rPr>
      <w:t xml:space="preserve">. </w:t>
    </w:r>
    <w:proofErr w:type="spellStart"/>
    <w:r w:rsidRPr="00A24DBA">
      <w:rPr>
        <w:sz w:val="16"/>
        <w:szCs w:val="16"/>
      </w:rPr>
      <w:t>Pressesprecher</w:t>
    </w:r>
    <w:proofErr w:type="spellEnd"/>
    <w:r w:rsidRPr="00A24DBA">
      <w:rPr>
        <w:sz w:val="16"/>
        <w:szCs w:val="16"/>
      </w:rPr>
      <w:t>);</w:t>
    </w:r>
    <w:r>
      <w:rPr>
        <w:sz w:val="20"/>
        <w:szCs w:val="20"/>
      </w:rPr>
      <w:t xml:space="preserve"> </w:t>
    </w:r>
    <w:proofErr w:type="spellStart"/>
    <w:r w:rsidRPr="003E2B16">
      <w:rPr>
        <w:sz w:val="16"/>
        <w:lang w:val="it-IT"/>
      </w:rPr>
      <w:t>Telefon</w:t>
    </w:r>
    <w:proofErr w:type="spellEnd"/>
    <w:r w:rsidRPr="003E2B16">
      <w:rPr>
        <w:sz w:val="16"/>
        <w:lang w:val="it-IT"/>
      </w:rPr>
      <w:t>: 0211/884-</w:t>
    </w:r>
    <w:proofErr w:type="gramStart"/>
    <w:r w:rsidRPr="003E2B16">
      <w:rPr>
        <w:sz w:val="16"/>
        <w:lang w:val="it-IT"/>
      </w:rPr>
      <w:t>2850  •</w:t>
    </w:r>
    <w:proofErr w:type="gramEnd"/>
    <w:r w:rsidRPr="003E2B16">
      <w:rPr>
        <w:sz w:val="16"/>
        <w:lang w:val="it-IT"/>
      </w:rPr>
      <w:t xml:space="preserve">  </w:t>
    </w:r>
  </w:p>
  <w:p w:rsidR="004A54E9" w:rsidRPr="003E2B16" w:rsidRDefault="004A54E9" w:rsidP="00A24DBA">
    <w:pPr>
      <w:pStyle w:val="Fuzeile"/>
      <w:tabs>
        <w:tab w:val="left" w:pos="1666"/>
      </w:tabs>
      <w:jc w:val="center"/>
      <w:rPr>
        <w:lang w:val="it-IT"/>
      </w:rPr>
    </w:pPr>
    <w:r w:rsidRPr="003E2B16">
      <w:rPr>
        <w:sz w:val="16"/>
        <w:lang w:val="it-IT"/>
      </w:rPr>
      <w:t>Telefax: 0211/884-</w:t>
    </w:r>
    <w:proofErr w:type="gramStart"/>
    <w:r w:rsidRPr="003E2B16">
      <w:rPr>
        <w:sz w:val="16"/>
        <w:lang w:val="it-IT"/>
      </w:rPr>
      <w:t>2250  •</w:t>
    </w:r>
    <w:proofErr w:type="gramEnd"/>
    <w:r w:rsidRPr="003E2B16">
      <w:rPr>
        <w:sz w:val="16"/>
        <w:lang w:val="it-IT"/>
      </w:rPr>
      <w:t xml:space="preserve">  E-Mail: e</w:t>
    </w:r>
    <w:r>
      <w:rPr>
        <w:sz w:val="16"/>
        <w:lang w:val="it-IT"/>
      </w:rPr>
      <w:t>mail</w:t>
    </w:r>
    <w:r w:rsidRPr="003E2B16">
      <w:rPr>
        <w:sz w:val="16"/>
        <w:lang w:val="it-IT"/>
      </w:rPr>
      <w:t>@landtag.nrw.de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088" w:rsidRDefault="00830088">
      <w:r>
        <w:separator/>
      </w:r>
    </w:p>
  </w:footnote>
  <w:footnote w:type="continuationSeparator" w:id="0">
    <w:p w:rsidR="00830088" w:rsidRDefault="00830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E9" w:rsidRDefault="004A54E9">
    <w:pPr>
      <w:pStyle w:val="Kopfzeile"/>
      <w:rPr>
        <w:lang w:val="de-DE"/>
      </w:rPr>
    </w:pPr>
    <w:r>
      <w:tab/>
    </w:r>
    <w:r>
      <w:rPr>
        <w:lang w:val="de-DE"/>
      </w:rPr>
      <w:t xml:space="preserve">- </w:t>
    </w:r>
    <w:r>
      <w:fldChar w:fldCharType="begin"/>
    </w:r>
    <w:r>
      <w:rPr>
        <w:lang w:val="de-DE"/>
      </w:rPr>
      <w:instrText xml:space="preserve"> PAGE </w:instrText>
    </w:r>
    <w:r>
      <w:fldChar w:fldCharType="separate"/>
    </w:r>
    <w:r w:rsidR="004216DB">
      <w:rPr>
        <w:noProof/>
        <w:lang w:val="de-DE"/>
      </w:rPr>
      <w:t>12</w:t>
    </w:r>
    <w:r>
      <w:fldChar w:fldCharType="end"/>
    </w:r>
    <w:r>
      <w:rPr>
        <w:lang w:val="de-DE"/>
      </w:rPr>
      <w:t xml:space="preserve"> -</w:t>
    </w:r>
  </w:p>
  <w:p w:rsidR="004A54E9" w:rsidRDefault="004A54E9">
    <w:pPr>
      <w:pStyle w:val="Kopfzeile"/>
      <w:rPr>
        <w:lang w:val="de-DE"/>
      </w:rPr>
    </w:pPr>
    <w:r>
      <w:rPr>
        <w:noProof/>
        <w:lang w:val="de-DE"/>
      </w:rPr>
      <mc:AlternateContent>
        <mc:Choice Requires="wps">
          <w:drawing>
            <wp:anchor distT="0" distB="0" distL="114300" distR="114300" simplePos="0" relativeHeight="251657728" behindDoc="0" locked="0" layoutInCell="1" allowOverlap="1" wp14:anchorId="7CAE9AC7" wp14:editId="5174AC71">
              <wp:simplePos x="0" y="0"/>
              <wp:positionH relativeFrom="column">
                <wp:posOffset>5715</wp:posOffset>
              </wp:positionH>
              <wp:positionV relativeFrom="paragraph">
                <wp:posOffset>136525</wp:posOffset>
              </wp:positionV>
              <wp:extent cx="6477000" cy="0"/>
              <wp:effectExtent l="5715" t="12700" r="1333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0C06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75pt" to="510.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7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"/>
          </w:pict>
        </mc:Fallback>
      </mc:AlternateContent>
    </w:r>
    <w:r>
      <w:rPr>
        <w:noProof/>
        <w:lang w:val="de-DE"/>
      </w:rPr>
      <mc:AlternateContent>
        <mc:Choice Requires="wps">
          <w:drawing>
            <wp:anchor distT="0" distB="0" distL="114300" distR="114300" simplePos="0" relativeHeight="251656704" behindDoc="0" locked="0" layoutInCell="1" allowOverlap="1" wp14:anchorId="0408577A" wp14:editId="4F10906D">
              <wp:simplePos x="0" y="0"/>
              <wp:positionH relativeFrom="column">
                <wp:posOffset>5715</wp:posOffset>
              </wp:positionH>
              <wp:positionV relativeFrom="paragraph">
                <wp:posOffset>60325</wp:posOffset>
              </wp:positionV>
              <wp:extent cx="0" cy="0"/>
              <wp:effectExtent l="5715" t="12700" r="1333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9AE64"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"/>
          </w:pict>
        </mc:Fallback>
      </mc:AlternateContent>
    </w:r>
    <w:r>
      <w:rPr>
        <w:lang w:val="de-DE"/>
      </w:rPr>
      <w:t>Landtag Nordrhein-Westfalen                                                                                        Pressemitteilung</w:t>
    </w:r>
  </w:p>
  <w:p w:rsidR="004A54E9" w:rsidRDefault="004A54E9">
    <w:pPr>
      <w:pStyle w:val="Kopfzeile"/>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E9" w:rsidRDefault="004A54E9">
    <w:pPr>
      <w:pStyle w:val="Kopfzeile"/>
      <w:rPr>
        <w:lang w:val="de-DE"/>
      </w:rPr>
    </w:pPr>
    <w:r>
      <w:tab/>
    </w:r>
    <w:r>
      <w:rPr>
        <w:lang w:val="de-DE"/>
      </w:rPr>
      <w:t xml:space="preserve">- </w:t>
    </w:r>
    <w:r>
      <w:fldChar w:fldCharType="begin"/>
    </w:r>
    <w:r>
      <w:rPr>
        <w:lang w:val="de-DE"/>
      </w:rPr>
      <w:instrText xml:space="preserve"> PAGE </w:instrText>
    </w:r>
    <w:r>
      <w:fldChar w:fldCharType="separate"/>
    </w:r>
    <w:r w:rsidR="004216DB">
      <w:rPr>
        <w:noProof/>
        <w:lang w:val="de-DE"/>
      </w:rPr>
      <w:t>11</w:t>
    </w:r>
    <w:r>
      <w:fldChar w:fldCharType="end"/>
    </w:r>
    <w:r>
      <w:rPr>
        <w:lang w:val="de-DE"/>
      </w:rPr>
      <w:t xml:space="preserve"> -</w:t>
    </w:r>
  </w:p>
  <w:p w:rsidR="004A54E9" w:rsidRDefault="004A54E9">
    <w:pPr>
      <w:pStyle w:val="Kopfzeile"/>
      <w:rPr>
        <w:lang w:val="de-DE"/>
      </w:rPr>
    </w:pPr>
    <w:r>
      <w:rPr>
        <w:lang w:val="de-DE"/>
      </w:rPr>
      <w:t>Landtag Nordrhein-Westfalen                                                                                        Pressemitteilung</w:t>
    </w:r>
  </w:p>
  <w:p w:rsidR="004A54E9" w:rsidRDefault="004A54E9">
    <w:pPr>
      <w:pStyle w:val="Kopfzeile"/>
    </w:pPr>
    <w:r>
      <w:rPr>
        <w:noProof/>
        <w:lang w:val="de-DE"/>
      </w:rPr>
      <mc:AlternateContent>
        <mc:Choice Requires="wps">
          <w:drawing>
            <wp:anchor distT="0" distB="0" distL="114300" distR="114300" simplePos="0" relativeHeight="251658752" behindDoc="0" locked="0" layoutInCell="1" allowOverlap="1" wp14:anchorId="49818CC6" wp14:editId="0A026658">
              <wp:simplePos x="0" y="0"/>
              <wp:positionH relativeFrom="column">
                <wp:posOffset>5715</wp:posOffset>
              </wp:positionH>
              <wp:positionV relativeFrom="paragraph">
                <wp:posOffset>-17145</wp:posOffset>
              </wp:positionV>
              <wp:extent cx="6477000" cy="0"/>
              <wp:effectExtent l="5715" t="11430" r="1333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4A22"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pt" to="510.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cl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E9" w:rsidRDefault="004A54E9">
    <w:pPr>
      <w:pStyle w:val="Kopfzeile"/>
      <w:rPr>
        <w:vertAlign w:val="subscript"/>
      </w:rPr>
    </w:pPr>
    <w:r>
      <w:rPr>
        <w:noProof/>
        <w:szCs w:val="20"/>
        <w:lang w:val="de-DE"/>
      </w:rPr>
      <w:drawing>
        <wp:anchor distT="0" distB="0" distL="114300" distR="114300" simplePos="0" relativeHeight="251655680" behindDoc="1" locked="0" layoutInCell="1" allowOverlap="1" wp14:anchorId="191CEC5A" wp14:editId="05A3FCE2">
          <wp:simplePos x="0" y="0"/>
          <wp:positionH relativeFrom="column">
            <wp:posOffset>-698153</wp:posOffset>
          </wp:positionH>
          <wp:positionV relativeFrom="paragraph">
            <wp:posOffset>-386080</wp:posOffset>
          </wp:positionV>
          <wp:extent cx="7553266" cy="1739900"/>
          <wp:effectExtent l="0" t="0" r="0" b="0"/>
          <wp:wrapNone/>
          <wp:docPr id="2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sseköpfe Landtag NRW RZ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266" cy="173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DEEE5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1E350AB9"/>
    <w:multiLevelType w:val="hybridMultilevel"/>
    <w:tmpl w:val="361C5748"/>
    <w:lvl w:ilvl="0" w:tplc="BE5C5820">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470D69"/>
    <w:multiLevelType w:val="hybridMultilevel"/>
    <w:tmpl w:val="8F40FF92"/>
    <w:lvl w:ilvl="0" w:tplc="046C01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9840A7"/>
    <w:multiLevelType w:val="hybridMultilevel"/>
    <w:tmpl w:val="C074960E"/>
    <w:lvl w:ilvl="0" w:tplc="5AE210B8">
      <w:start w:val="17"/>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C96DC2"/>
    <w:multiLevelType w:val="hybridMultilevel"/>
    <w:tmpl w:val="867254A8"/>
    <w:lvl w:ilvl="0" w:tplc="984642D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F34B46"/>
    <w:multiLevelType w:val="hybridMultilevel"/>
    <w:tmpl w:val="492C6FC8"/>
    <w:lvl w:ilvl="0" w:tplc="C9A8A908">
      <w:numFmt w:val="bullet"/>
      <w:lvlText w:val="-"/>
      <w:lvlJc w:val="left"/>
      <w:pPr>
        <w:ind w:left="720" w:hanging="360"/>
      </w:pPr>
      <w:rPr>
        <w:rFonts w:ascii="Arial" w:eastAsia="Times New Roman" w:hAnsi="Arial" w:cs="Arial"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C8F68D6"/>
    <w:multiLevelType w:val="hybridMultilevel"/>
    <w:tmpl w:val="FAD2D068"/>
    <w:lvl w:ilvl="0" w:tplc="3C8422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0"/>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A0"/>
    <w:rsid w:val="0001145A"/>
    <w:rsid w:val="0002099A"/>
    <w:rsid w:val="00021CD2"/>
    <w:rsid w:val="00033D12"/>
    <w:rsid w:val="00040AC1"/>
    <w:rsid w:val="00043384"/>
    <w:rsid w:val="000510F1"/>
    <w:rsid w:val="0005423C"/>
    <w:rsid w:val="000558F5"/>
    <w:rsid w:val="0006009E"/>
    <w:rsid w:val="00060C19"/>
    <w:rsid w:val="00062B27"/>
    <w:rsid w:val="00062F6D"/>
    <w:rsid w:val="0006681F"/>
    <w:rsid w:val="00070B7C"/>
    <w:rsid w:val="00073D11"/>
    <w:rsid w:val="000769D6"/>
    <w:rsid w:val="00077997"/>
    <w:rsid w:val="00082F39"/>
    <w:rsid w:val="00083EB6"/>
    <w:rsid w:val="00092958"/>
    <w:rsid w:val="000A4C35"/>
    <w:rsid w:val="000A541F"/>
    <w:rsid w:val="000A6E7C"/>
    <w:rsid w:val="000B0CC2"/>
    <w:rsid w:val="000B5D19"/>
    <w:rsid w:val="000C4826"/>
    <w:rsid w:val="000D01DE"/>
    <w:rsid w:val="000D3117"/>
    <w:rsid w:val="000E74F8"/>
    <w:rsid w:val="000F1CE7"/>
    <w:rsid w:val="000F26DB"/>
    <w:rsid w:val="000F2DDB"/>
    <w:rsid w:val="001061F3"/>
    <w:rsid w:val="0010677C"/>
    <w:rsid w:val="00107965"/>
    <w:rsid w:val="00114540"/>
    <w:rsid w:val="00117ECE"/>
    <w:rsid w:val="00125EEC"/>
    <w:rsid w:val="001374C4"/>
    <w:rsid w:val="001444E9"/>
    <w:rsid w:val="00150DF4"/>
    <w:rsid w:val="0017776B"/>
    <w:rsid w:val="00184B83"/>
    <w:rsid w:val="0018515C"/>
    <w:rsid w:val="00195D61"/>
    <w:rsid w:val="001B51BA"/>
    <w:rsid w:val="001C1071"/>
    <w:rsid w:val="001C2717"/>
    <w:rsid w:val="001C33A8"/>
    <w:rsid w:val="001C4CB6"/>
    <w:rsid w:val="001D03E1"/>
    <w:rsid w:val="001D32FB"/>
    <w:rsid w:val="001D6930"/>
    <w:rsid w:val="001D760A"/>
    <w:rsid w:val="001E30B0"/>
    <w:rsid w:val="001E3FEF"/>
    <w:rsid w:val="001E559A"/>
    <w:rsid w:val="00200320"/>
    <w:rsid w:val="002024F2"/>
    <w:rsid w:val="00232183"/>
    <w:rsid w:val="002416A8"/>
    <w:rsid w:val="00263124"/>
    <w:rsid w:val="0027578A"/>
    <w:rsid w:val="00284EB3"/>
    <w:rsid w:val="00292D0A"/>
    <w:rsid w:val="00293177"/>
    <w:rsid w:val="00294C84"/>
    <w:rsid w:val="002A6FC0"/>
    <w:rsid w:val="002B0E7D"/>
    <w:rsid w:val="002B3C2D"/>
    <w:rsid w:val="002C2301"/>
    <w:rsid w:val="002C2806"/>
    <w:rsid w:val="002C6EAE"/>
    <w:rsid w:val="002F0C8F"/>
    <w:rsid w:val="002F69ED"/>
    <w:rsid w:val="003137E5"/>
    <w:rsid w:val="003176E5"/>
    <w:rsid w:val="00323981"/>
    <w:rsid w:val="00330AE2"/>
    <w:rsid w:val="00334024"/>
    <w:rsid w:val="00335BA4"/>
    <w:rsid w:val="003432AF"/>
    <w:rsid w:val="00344681"/>
    <w:rsid w:val="003467DD"/>
    <w:rsid w:val="00350EC5"/>
    <w:rsid w:val="00352327"/>
    <w:rsid w:val="00353E18"/>
    <w:rsid w:val="0037207F"/>
    <w:rsid w:val="00373078"/>
    <w:rsid w:val="00381828"/>
    <w:rsid w:val="0038642F"/>
    <w:rsid w:val="00391F81"/>
    <w:rsid w:val="003928C4"/>
    <w:rsid w:val="003A21C2"/>
    <w:rsid w:val="003A6045"/>
    <w:rsid w:val="003B08A0"/>
    <w:rsid w:val="003B1DB5"/>
    <w:rsid w:val="003C64E0"/>
    <w:rsid w:val="003E2B16"/>
    <w:rsid w:val="003E40AC"/>
    <w:rsid w:val="003F18CC"/>
    <w:rsid w:val="003F5803"/>
    <w:rsid w:val="003F7A10"/>
    <w:rsid w:val="004067E7"/>
    <w:rsid w:val="00406CF1"/>
    <w:rsid w:val="00412AE5"/>
    <w:rsid w:val="004216DB"/>
    <w:rsid w:val="004250D2"/>
    <w:rsid w:val="00425F32"/>
    <w:rsid w:val="004317D7"/>
    <w:rsid w:val="00440942"/>
    <w:rsid w:val="004503DC"/>
    <w:rsid w:val="00460F3B"/>
    <w:rsid w:val="00464408"/>
    <w:rsid w:val="004700D8"/>
    <w:rsid w:val="00477D48"/>
    <w:rsid w:val="00485BC7"/>
    <w:rsid w:val="00485F83"/>
    <w:rsid w:val="004877FF"/>
    <w:rsid w:val="004975A7"/>
    <w:rsid w:val="004A54E9"/>
    <w:rsid w:val="004B187E"/>
    <w:rsid w:val="004B30EB"/>
    <w:rsid w:val="004B34C9"/>
    <w:rsid w:val="004C2256"/>
    <w:rsid w:val="004C31C8"/>
    <w:rsid w:val="004D2D95"/>
    <w:rsid w:val="004D3D26"/>
    <w:rsid w:val="004D5C0F"/>
    <w:rsid w:val="004E4A53"/>
    <w:rsid w:val="004F3B70"/>
    <w:rsid w:val="004F40E7"/>
    <w:rsid w:val="004F7DA8"/>
    <w:rsid w:val="005048B3"/>
    <w:rsid w:val="005075A0"/>
    <w:rsid w:val="00517275"/>
    <w:rsid w:val="00521FA0"/>
    <w:rsid w:val="00525197"/>
    <w:rsid w:val="0053313D"/>
    <w:rsid w:val="005350A2"/>
    <w:rsid w:val="005358E3"/>
    <w:rsid w:val="00537541"/>
    <w:rsid w:val="00541F08"/>
    <w:rsid w:val="00545A5E"/>
    <w:rsid w:val="0054648A"/>
    <w:rsid w:val="0055152C"/>
    <w:rsid w:val="00553203"/>
    <w:rsid w:val="005658F9"/>
    <w:rsid w:val="00567FF2"/>
    <w:rsid w:val="005818B8"/>
    <w:rsid w:val="005837CF"/>
    <w:rsid w:val="005917CC"/>
    <w:rsid w:val="005A472C"/>
    <w:rsid w:val="005B4C3C"/>
    <w:rsid w:val="005B639D"/>
    <w:rsid w:val="005C289C"/>
    <w:rsid w:val="005C4FED"/>
    <w:rsid w:val="005C6F89"/>
    <w:rsid w:val="005C7E6F"/>
    <w:rsid w:val="005D1B26"/>
    <w:rsid w:val="005D27B8"/>
    <w:rsid w:val="005D3785"/>
    <w:rsid w:val="005D3FFF"/>
    <w:rsid w:val="005D540C"/>
    <w:rsid w:val="005D756C"/>
    <w:rsid w:val="005E0FBA"/>
    <w:rsid w:val="005F1E4D"/>
    <w:rsid w:val="005F4728"/>
    <w:rsid w:val="005F63D1"/>
    <w:rsid w:val="00604EB7"/>
    <w:rsid w:val="0061415E"/>
    <w:rsid w:val="0061485F"/>
    <w:rsid w:val="006153ED"/>
    <w:rsid w:val="00615D43"/>
    <w:rsid w:val="006162B1"/>
    <w:rsid w:val="0062489E"/>
    <w:rsid w:val="0063260A"/>
    <w:rsid w:val="00641193"/>
    <w:rsid w:val="0064304F"/>
    <w:rsid w:val="006517A0"/>
    <w:rsid w:val="00671260"/>
    <w:rsid w:val="006751F7"/>
    <w:rsid w:val="00676007"/>
    <w:rsid w:val="00685DF0"/>
    <w:rsid w:val="00693262"/>
    <w:rsid w:val="00694A3D"/>
    <w:rsid w:val="00697CA4"/>
    <w:rsid w:val="006A07D5"/>
    <w:rsid w:val="006A4A33"/>
    <w:rsid w:val="006A6E20"/>
    <w:rsid w:val="006B4125"/>
    <w:rsid w:val="006B6834"/>
    <w:rsid w:val="006B77AA"/>
    <w:rsid w:val="006B7E98"/>
    <w:rsid w:val="006C067E"/>
    <w:rsid w:val="006C4217"/>
    <w:rsid w:val="006D6629"/>
    <w:rsid w:val="00703D68"/>
    <w:rsid w:val="0071253F"/>
    <w:rsid w:val="007130EC"/>
    <w:rsid w:val="007146B9"/>
    <w:rsid w:val="00725FA3"/>
    <w:rsid w:val="00730E1E"/>
    <w:rsid w:val="007419C2"/>
    <w:rsid w:val="00751C2C"/>
    <w:rsid w:val="00761003"/>
    <w:rsid w:val="00765857"/>
    <w:rsid w:val="007711B0"/>
    <w:rsid w:val="00771679"/>
    <w:rsid w:val="00774C9A"/>
    <w:rsid w:val="007769DA"/>
    <w:rsid w:val="00777E8C"/>
    <w:rsid w:val="00784358"/>
    <w:rsid w:val="0078610A"/>
    <w:rsid w:val="00786872"/>
    <w:rsid w:val="00787482"/>
    <w:rsid w:val="00793F3B"/>
    <w:rsid w:val="007B2034"/>
    <w:rsid w:val="007B2874"/>
    <w:rsid w:val="007C138A"/>
    <w:rsid w:val="007D4082"/>
    <w:rsid w:val="007E086B"/>
    <w:rsid w:val="007E4E33"/>
    <w:rsid w:val="007F2407"/>
    <w:rsid w:val="007F416D"/>
    <w:rsid w:val="007F770D"/>
    <w:rsid w:val="00806DBE"/>
    <w:rsid w:val="00807C08"/>
    <w:rsid w:val="008134EF"/>
    <w:rsid w:val="008163A9"/>
    <w:rsid w:val="00826856"/>
    <w:rsid w:val="00830088"/>
    <w:rsid w:val="008307F6"/>
    <w:rsid w:val="00830958"/>
    <w:rsid w:val="00840CB6"/>
    <w:rsid w:val="00845511"/>
    <w:rsid w:val="00846391"/>
    <w:rsid w:val="00855C9F"/>
    <w:rsid w:val="00862B2B"/>
    <w:rsid w:val="008A03E1"/>
    <w:rsid w:val="008A3806"/>
    <w:rsid w:val="008B0DFC"/>
    <w:rsid w:val="008B3D26"/>
    <w:rsid w:val="008C4BDE"/>
    <w:rsid w:val="008C6590"/>
    <w:rsid w:val="008D0347"/>
    <w:rsid w:val="008D0BFA"/>
    <w:rsid w:val="008D1C7B"/>
    <w:rsid w:val="008E6F2C"/>
    <w:rsid w:val="008F478E"/>
    <w:rsid w:val="008F543E"/>
    <w:rsid w:val="008F7226"/>
    <w:rsid w:val="00902E5A"/>
    <w:rsid w:val="00912208"/>
    <w:rsid w:val="00912264"/>
    <w:rsid w:val="0093232C"/>
    <w:rsid w:val="00942A32"/>
    <w:rsid w:val="00952833"/>
    <w:rsid w:val="009564E5"/>
    <w:rsid w:val="00957B7F"/>
    <w:rsid w:val="00964763"/>
    <w:rsid w:val="009648D1"/>
    <w:rsid w:val="00973AA4"/>
    <w:rsid w:val="00975992"/>
    <w:rsid w:val="009825BD"/>
    <w:rsid w:val="009859A1"/>
    <w:rsid w:val="00987F5B"/>
    <w:rsid w:val="00993E2B"/>
    <w:rsid w:val="009A623E"/>
    <w:rsid w:val="009B52CC"/>
    <w:rsid w:val="009C0B11"/>
    <w:rsid w:val="009C1D56"/>
    <w:rsid w:val="009D291E"/>
    <w:rsid w:val="009D4566"/>
    <w:rsid w:val="009E12BD"/>
    <w:rsid w:val="009E2B6F"/>
    <w:rsid w:val="009E7EF1"/>
    <w:rsid w:val="009F0C67"/>
    <w:rsid w:val="009F37CC"/>
    <w:rsid w:val="00A06E2E"/>
    <w:rsid w:val="00A1417E"/>
    <w:rsid w:val="00A24DBA"/>
    <w:rsid w:val="00A26D2D"/>
    <w:rsid w:val="00A3400A"/>
    <w:rsid w:val="00A3447E"/>
    <w:rsid w:val="00A36CA7"/>
    <w:rsid w:val="00A432C9"/>
    <w:rsid w:val="00A43E01"/>
    <w:rsid w:val="00A43F23"/>
    <w:rsid w:val="00A53A09"/>
    <w:rsid w:val="00A614DD"/>
    <w:rsid w:val="00A65E90"/>
    <w:rsid w:val="00A65FE1"/>
    <w:rsid w:val="00A70116"/>
    <w:rsid w:val="00A75079"/>
    <w:rsid w:val="00A8279F"/>
    <w:rsid w:val="00A83C00"/>
    <w:rsid w:val="00AA6E44"/>
    <w:rsid w:val="00AB7269"/>
    <w:rsid w:val="00AC6A8B"/>
    <w:rsid w:val="00AC7745"/>
    <w:rsid w:val="00AD095E"/>
    <w:rsid w:val="00AD59D7"/>
    <w:rsid w:val="00AE072D"/>
    <w:rsid w:val="00AE125E"/>
    <w:rsid w:val="00B12D9E"/>
    <w:rsid w:val="00B1385E"/>
    <w:rsid w:val="00B1410D"/>
    <w:rsid w:val="00B15B83"/>
    <w:rsid w:val="00B34DA6"/>
    <w:rsid w:val="00B34DBA"/>
    <w:rsid w:val="00B3650F"/>
    <w:rsid w:val="00B4208C"/>
    <w:rsid w:val="00B4388B"/>
    <w:rsid w:val="00B60059"/>
    <w:rsid w:val="00B65562"/>
    <w:rsid w:val="00B65CE3"/>
    <w:rsid w:val="00B66060"/>
    <w:rsid w:val="00B716EF"/>
    <w:rsid w:val="00B75E00"/>
    <w:rsid w:val="00B76438"/>
    <w:rsid w:val="00B83253"/>
    <w:rsid w:val="00B83F7F"/>
    <w:rsid w:val="00B92D6B"/>
    <w:rsid w:val="00B97D67"/>
    <w:rsid w:val="00BA142D"/>
    <w:rsid w:val="00BA31E3"/>
    <w:rsid w:val="00BA4E56"/>
    <w:rsid w:val="00BA61C8"/>
    <w:rsid w:val="00BB0C4E"/>
    <w:rsid w:val="00BB47EB"/>
    <w:rsid w:val="00BC2F83"/>
    <w:rsid w:val="00BC3662"/>
    <w:rsid w:val="00BC3764"/>
    <w:rsid w:val="00BC3846"/>
    <w:rsid w:val="00BC46EB"/>
    <w:rsid w:val="00BC4854"/>
    <w:rsid w:val="00BC7694"/>
    <w:rsid w:val="00BE054B"/>
    <w:rsid w:val="00BE253A"/>
    <w:rsid w:val="00BE2D8A"/>
    <w:rsid w:val="00BE390B"/>
    <w:rsid w:val="00BF0B26"/>
    <w:rsid w:val="00BF2166"/>
    <w:rsid w:val="00C01C77"/>
    <w:rsid w:val="00C15F99"/>
    <w:rsid w:val="00C21CA9"/>
    <w:rsid w:val="00C23C67"/>
    <w:rsid w:val="00C23E2F"/>
    <w:rsid w:val="00C33054"/>
    <w:rsid w:val="00C37F1A"/>
    <w:rsid w:val="00C414F5"/>
    <w:rsid w:val="00C47F27"/>
    <w:rsid w:val="00C5371C"/>
    <w:rsid w:val="00C56616"/>
    <w:rsid w:val="00C568E5"/>
    <w:rsid w:val="00C56DEE"/>
    <w:rsid w:val="00C5795E"/>
    <w:rsid w:val="00C63733"/>
    <w:rsid w:val="00C65BA0"/>
    <w:rsid w:val="00C75B21"/>
    <w:rsid w:val="00C832BF"/>
    <w:rsid w:val="00C83410"/>
    <w:rsid w:val="00C84577"/>
    <w:rsid w:val="00C8534C"/>
    <w:rsid w:val="00CA7756"/>
    <w:rsid w:val="00CB241F"/>
    <w:rsid w:val="00CB54AF"/>
    <w:rsid w:val="00CB5776"/>
    <w:rsid w:val="00CB6F1B"/>
    <w:rsid w:val="00CC1369"/>
    <w:rsid w:val="00CC4FCF"/>
    <w:rsid w:val="00CC5F5A"/>
    <w:rsid w:val="00CE5D5E"/>
    <w:rsid w:val="00CE7089"/>
    <w:rsid w:val="00CF1170"/>
    <w:rsid w:val="00D03CCB"/>
    <w:rsid w:val="00D050ED"/>
    <w:rsid w:val="00D149A0"/>
    <w:rsid w:val="00D2442B"/>
    <w:rsid w:val="00D3425F"/>
    <w:rsid w:val="00D41B7C"/>
    <w:rsid w:val="00D5038A"/>
    <w:rsid w:val="00D63F2B"/>
    <w:rsid w:val="00D6764B"/>
    <w:rsid w:val="00D739BA"/>
    <w:rsid w:val="00D74EBC"/>
    <w:rsid w:val="00D7621C"/>
    <w:rsid w:val="00D8142D"/>
    <w:rsid w:val="00D92778"/>
    <w:rsid w:val="00D9623A"/>
    <w:rsid w:val="00DA6560"/>
    <w:rsid w:val="00DB5FC2"/>
    <w:rsid w:val="00DC5966"/>
    <w:rsid w:val="00DC59D5"/>
    <w:rsid w:val="00DC5E68"/>
    <w:rsid w:val="00DD04D2"/>
    <w:rsid w:val="00DD2EA0"/>
    <w:rsid w:val="00DE05FF"/>
    <w:rsid w:val="00DE1F28"/>
    <w:rsid w:val="00DF441D"/>
    <w:rsid w:val="00DF5103"/>
    <w:rsid w:val="00E01554"/>
    <w:rsid w:val="00E07994"/>
    <w:rsid w:val="00E16736"/>
    <w:rsid w:val="00E16806"/>
    <w:rsid w:val="00E379E4"/>
    <w:rsid w:val="00E53E32"/>
    <w:rsid w:val="00E5661D"/>
    <w:rsid w:val="00E63813"/>
    <w:rsid w:val="00E65BAD"/>
    <w:rsid w:val="00E672CF"/>
    <w:rsid w:val="00E701D4"/>
    <w:rsid w:val="00E74B71"/>
    <w:rsid w:val="00E93A74"/>
    <w:rsid w:val="00EA1DEB"/>
    <w:rsid w:val="00EA2768"/>
    <w:rsid w:val="00EC1B74"/>
    <w:rsid w:val="00EC2F3C"/>
    <w:rsid w:val="00EC36AA"/>
    <w:rsid w:val="00EC6CCA"/>
    <w:rsid w:val="00EC6DFE"/>
    <w:rsid w:val="00EC77CA"/>
    <w:rsid w:val="00ED02A6"/>
    <w:rsid w:val="00ED3C19"/>
    <w:rsid w:val="00EE0811"/>
    <w:rsid w:val="00EE6AF4"/>
    <w:rsid w:val="00EF0277"/>
    <w:rsid w:val="00EF6A9A"/>
    <w:rsid w:val="00F004AC"/>
    <w:rsid w:val="00F06032"/>
    <w:rsid w:val="00F06DF4"/>
    <w:rsid w:val="00F14A08"/>
    <w:rsid w:val="00F26064"/>
    <w:rsid w:val="00F37BC5"/>
    <w:rsid w:val="00F41169"/>
    <w:rsid w:val="00F459D4"/>
    <w:rsid w:val="00F57896"/>
    <w:rsid w:val="00F6760B"/>
    <w:rsid w:val="00F752FC"/>
    <w:rsid w:val="00F95B75"/>
    <w:rsid w:val="00FA2A07"/>
    <w:rsid w:val="00FA7CA6"/>
    <w:rsid w:val="00FB29DE"/>
    <w:rsid w:val="00FB4026"/>
    <w:rsid w:val="00FB4BBE"/>
    <w:rsid w:val="00FB6081"/>
    <w:rsid w:val="00FB68CD"/>
    <w:rsid w:val="00FD2635"/>
    <w:rsid w:val="00FD33EE"/>
    <w:rsid w:val="00FE1D44"/>
    <w:rsid w:val="00FE2804"/>
    <w:rsid w:val="00FF0A19"/>
    <w:rsid w:val="00FF5BE1"/>
    <w:rsid w:val="00FF6BD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03E6AE1-45FA-4287-A257-6EE9DA1D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Univers" w:hAnsi="Univers"/>
      <w:szCs w:val="24"/>
      <w:lang w:val="en-US"/>
    </w:rPr>
  </w:style>
  <w:style w:type="paragraph" w:styleId="berschrift1">
    <w:name w:val="heading 1"/>
    <w:basedOn w:val="Standard"/>
    <w:next w:val="Standard"/>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pPr>
    <w:rPr>
      <w:b/>
      <w:bCs/>
      <w:sz w:val="60"/>
      <w:szCs w:val="60"/>
      <w:lang w:val="de-DE"/>
    </w:rPr>
  </w:style>
  <w:style w:type="paragraph" w:styleId="berschrift2">
    <w:name w:val="heading 2"/>
    <w:basedOn w:val="Standard"/>
    <w:next w:val="Standard"/>
    <w:link w:val="berschrift2Zchn"/>
    <w:uiPriority w:val="9"/>
    <w:semiHidden/>
    <w:unhideWhenUsed/>
    <w:qFormat/>
    <w:rsid w:val="000F26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left" w:pos="0"/>
        <w:tab w:val="center" w:pos="4536"/>
        <w:tab w:val="right" w:pos="9072"/>
        <w:tab w:val="left" w:pos="9360"/>
      </w:tabs>
      <w:jc w:val="both"/>
    </w:pPr>
    <w:rPr>
      <w:rFonts w:ascii="Arial" w:hAnsi="Arial" w:cs="Arial"/>
      <w:sz w:val="24"/>
    </w:rPr>
  </w:style>
  <w:style w:type="paragraph" w:styleId="Kopfzeile">
    <w:name w:val="header"/>
    <w:basedOn w:val="Standard"/>
    <w:link w:val="KopfzeileZchn"/>
    <w:uiPriority w:val="99"/>
    <w:pPr>
      <w:tabs>
        <w:tab w:val="center" w:pos="4536"/>
        <w:tab w:val="right" w:pos="9072"/>
      </w:tabs>
    </w:pPr>
  </w:style>
  <w:style w:type="character" w:styleId="Hyperlink">
    <w:name w:val="Hyperlink"/>
    <w:basedOn w:val="Absatz-Standardschriftart"/>
    <w:rPr>
      <w:color w:val="0000FF"/>
      <w:u w:val="single"/>
    </w:rPr>
  </w:style>
  <w:style w:type="paragraph" w:styleId="Aufzhlungszeichen">
    <w:name w:val="List Bullet"/>
    <w:basedOn w:val="Standard"/>
    <w:autoRedefine/>
    <w:uiPriority w:val="99"/>
    <w:rPr>
      <w:sz w:val="24"/>
      <w:lang w:val="de-DE"/>
    </w:rPr>
  </w:style>
  <w:style w:type="paragraph" w:styleId="Sprechblasentext">
    <w:name w:val="Balloon Text"/>
    <w:basedOn w:val="Standard"/>
    <w:link w:val="SprechblasentextZchn"/>
    <w:uiPriority w:val="99"/>
    <w:semiHidden/>
    <w:rPr>
      <w:rFonts w:ascii="Tahoma" w:hAnsi="Tahoma" w:cs="Tahoma"/>
      <w:sz w:val="16"/>
      <w:szCs w:val="16"/>
    </w:rPr>
  </w:style>
  <w:style w:type="paragraph" w:styleId="StandardWeb">
    <w:name w:val="Normal (Web)"/>
    <w:basedOn w:val="Standard"/>
    <w:uiPriority w:val="99"/>
    <w:unhideWhenUsed/>
    <w:rsid w:val="00073D11"/>
    <w:pPr>
      <w:widowControl/>
      <w:autoSpaceDE/>
      <w:autoSpaceDN/>
      <w:adjustRightInd/>
      <w:spacing w:before="100" w:beforeAutospacing="1" w:after="100" w:afterAutospacing="1"/>
    </w:pPr>
    <w:rPr>
      <w:rFonts w:ascii="Times New Roman" w:hAnsi="Times New Roman"/>
      <w:sz w:val="24"/>
      <w:lang w:val="de-DE"/>
    </w:rPr>
  </w:style>
  <w:style w:type="character" w:customStyle="1" w:styleId="berschrift2Zchn">
    <w:name w:val="Überschrift 2 Zchn"/>
    <w:basedOn w:val="Absatz-Standardschriftart"/>
    <w:link w:val="berschrift2"/>
    <w:uiPriority w:val="9"/>
    <w:semiHidden/>
    <w:rsid w:val="000F26DB"/>
    <w:rPr>
      <w:rFonts w:asciiTheme="majorHAnsi" w:eastAsiaTheme="majorEastAsia" w:hAnsiTheme="majorHAnsi" w:cstheme="majorBidi"/>
      <w:b/>
      <w:bCs/>
      <w:color w:val="4F81BD" w:themeColor="accent1"/>
      <w:sz w:val="26"/>
      <w:szCs w:val="26"/>
      <w:lang w:val="en-US"/>
    </w:rPr>
  </w:style>
  <w:style w:type="paragraph" w:styleId="KeinLeerraum">
    <w:name w:val="No Spacing"/>
    <w:uiPriority w:val="1"/>
    <w:qFormat/>
    <w:rsid w:val="00DC5966"/>
    <w:rPr>
      <w:rFonts w:asciiTheme="minorHAnsi" w:eastAsiaTheme="minorHAnsi" w:hAnsiTheme="minorHAnsi" w:cstheme="minorBidi"/>
      <w:sz w:val="24"/>
      <w:szCs w:val="22"/>
      <w:lang w:eastAsia="en-US"/>
    </w:rPr>
  </w:style>
  <w:style w:type="paragraph" w:styleId="Listenabsatz">
    <w:name w:val="List Paragraph"/>
    <w:basedOn w:val="Standard"/>
    <w:uiPriority w:val="34"/>
    <w:qFormat/>
    <w:rsid w:val="00BC4854"/>
    <w:pPr>
      <w:ind w:left="720"/>
      <w:contextualSpacing/>
    </w:pPr>
  </w:style>
  <w:style w:type="character" w:styleId="Fett">
    <w:name w:val="Strong"/>
    <w:basedOn w:val="Absatz-Standardschriftart"/>
    <w:uiPriority w:val="22"/>
    <w:qFormat/>
    <w:rsid w:val="00BC4854"/>
    <w:rPr>
      <w:b/>
      <w:bCs/>
    </w:rPr>
  </w:style>
  <w:style w:type="character" w:styleId="HTMLAkronym">
    <w:name w:val="HTML Acronym"/>
    <w:basedOn w:val="Absatz-Standardschriftart"/>
    <w:uiPriority w:val="99"/>
    <w:semiHidden/>
    <w:unhideWhenUsed/>
    <w:rsid w:val="00BC4854"/>
  </w:style>
  <w:style w:type="character" w:styleId="Hervorhebung">
    <w:name w:val="Emphasis"/>
    <w:basedOn w:val="Absatz-Standardschriftart"/>
    <w:qFormat/>
    <w:rsid w:val="00BC4854"/>
    <w:rPr>
      <w:i/>
      <w:iCs/>
    </w:rPr>
  </w:style>
  <w:style w:type="character" w:customStyle="1" w:styleId="KopfzeileZchn">
    <w:name w:val="Kopfzeile Zchn"/>
    <w:basedOn w:val="Absatz-Standardschriftart"/>
    <w:link w:val="Kopfzeile"/>
    <w:uiPriority w:val="99"/>
    <w:rsid w:val="006517A0"/>
    <w:rPr>
      <w:rFonts w:ascii="Univers" w:hAnsi="Univers"/>
      <w:szCs w:val="24"/>
      <w:lang w:val="en-US"/>
    </w:rPr>
  </w:style>
  <w:style w:type="character" w:customStyle="1" w:styleId="FuzeileZchn">
    <w:name w:val="Fußzeile Zchn"/>
    <w:basedOn w:val="Absatz-Standardschriftart"/>
    <w:link w:val="Fuzeile"/>
    <w:uiPriority w:val="99"/>
    <w:rsid w:val="006517A0"/>
    <w:rPr>
      <w:rFonts w:ascii="Arial" w:hAnsi="Arial" w:cs="Arial"/>
      <w:sz w:val="24"/>
      <w:szCs w:val="24"/>
      <w:lang w:val="en-US"/>
    </w:rPr>
  </w:style>
  <w:style w:type="character" w:customStyle="1" w:styleId="SprechblasentextZchn">
    <w:name w:val="Sprechblasentext Zchn"/>
    <w:basedOn w:val="Absatz-Standardschriftart"/>
    <w:link w:val="Sprechblasentext"/>
    <w:uiPriority w:val="99"/>
    <w:semiHidden/>
    <w:rsid w:val="006517A0"/>
    <w:rPr>
      <w:rFonts w:ascii="Tahoma" w:hAnsi="Tahoma" w:cs="Tahoma"/>
      <w:sz w:val="16"/>
      <w:szCs w:val="16"/>
      <w:lang w:val="en-US"/>
    </w:rPr>
  </w:style>
  <w:style w:type="character" w:styleId="Funotenzeichen">
    <w:name w:val="footnote reference"/>
    <w:basedOn w:val="Absatz-Standardschriftart"/>
    <w:uiPriority w:val="99"/>
    <w:semiHidden/>
    <w:unhideWhenUsed/>
    <w:rsid w:val="006517A0"/>
    <w:rPr>
      <w:rFonts w:ascii="Times New Roman" w:hAnsi="Times New Roman" w:cs="Times New Roman" w:hint="default"/>
    </w:rPr>
  </w:style>
  <w:style w:type="character" w:styleId="Seitenzahl">
    <w:name w:val="page number"/>
    <w:basedOn w:val="Absatz-Standardschriftart"/>
    <w:uiPriority w:val="99"/>
    <w:semiHidden/>
    <w:unhideWhenUsed/>
    <w:rsid w:val="006517A0"/>
    <w:rPr>
      <w:rFonts w:ascii="Times New Roman" w:hAnsi="Times New Roman" w:cs="Times New Roman" w:hint="default"/>
    </w:rPr>
  </w:style>
  <w:style w:type="table" w:styleId="Tabellenraster">
    <w:name w:val="Table Grid"/>
    <w:basedOn w:val="NormaleTabelle"/>
    <w:uiPriority w:val="99"/>
    <w:rsid w:val="006517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60B"/>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8D0BFA"/>
    <w:rPr>
      <w:sz w:val="16"/>
      <w:szCs w:val="16"/>
    </w:rPr>
  </w:style>
  <w:style w:type="paragraph" w:styleId="Kommentartext">
    <w:name w:val="annotation text"/>
    <w:basedOn w:val="Standard"/>
    <w:link w:val="KommentartextZchn"/>
    <w:uiPriority w:val="99"/>
    <w:semiHidden/>
    <w:unhideWhenUsed/>
    <w:rsid w:val="008D0BFA"/>
    <w:rPr>
      <w:szCs w:val="20"/>
    </w:rPr>
  </w:style>
  <w:style w:type="character" w:customStyle="1" w:styleId="KommentartextZchn">
    <w:name w:val="Kommentartext Zchn"/>
    <w:basedOn w:val="Absatz-Standardschriftart"/>
    <w:link w:val="Kommentartext"/>
    <w:uiPriority w:val="99"/>
    <w:semiHidden/>
    <w:rsid w:val="008D0BFA"/>
    <w:rPr>
      <w:rFonts w:ascii="Univers" w:hAnsi="Univers"/>
      <w:lang w:val="en-US"/>
    </w:rPr>
  </w:style>
  <w:style w:type="paragraph" w:styleId="Kommentarthema">
    <w:name w:val="annotation subject"/>
    <w:basedOn w:val="Kommentartext"/>
    <w:next w:val="Kommentartext"/>
    <w:link w:val="KommentarthemaZchn"/>
    <w:uiPriority w:val="99"/>
    <w:semiHidden/>
    <w:unhideWhenUsed/>
    <w:rsid w:val="008D0BFA"/>
    <w:rPr>
      <w:b/>
      <w:bCs/>
    </w:rPr>
  </w:style>
  <w:style w:type="character" w:customStyle="1" w:styleId="KommentarthemaZchn">
    <w:name w:val="Kommentarthema Zchn"/>
    <w:basedOn w:val="KommentartextZchn"/>
    <w:link w:val="Kommentarthema"/>
    <w:uiPriority w:val="99"/>
    <w:semiHidden/>
    <w:rsid w:val="008D0BFA"/>
    <w:rPr>
      <w:rFonts w:ascii="Univers" w:hAnsi="Univers"/>
      <w:b/>
      <w:bCs/>
      <w:lang w:val="en-US"/>
    </w:rPr>
  </w:style>
  <w:style w:type="paragraph" w:styleId="berarbeitung">
    <w:name w:val="Revision"/>
    <w:hidden/>
    <w:uiPriority w:val="99"/>
    <w:semiHidden/>
    <w:rsid w:val="00CC5F5A"/>
    <w:rPr>
      <w:rFonts w:ascii="Univers" w:hAnsi="Univer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9720">
      <w:bodyDiv w:val="1"/>
      <w:marLeft w:val="0"/>
      <w:marRight w:val="0"/>
      <w:marTop w:val="0"/>
      <w:marBottom w:val="0"/>
      <w:divBdr>
        <w:top w:val="none" w:sz="0" w:space="0" w:color="auto"/>
        <w:left w:val="none" w:sz="0" w:space="0" w:color="auto"/>
        <w:bottom w:val="none" w:sz="0" w:space="0" w:color="auto"/>
        <w:right w:val="none" w:sz="0" w:space="0" w:color="auto"/>
      </w:divBdr>
    </w:div>
    <w:div w:id="394401418">
      <w:bodyDiv w:val="1"/>
      <w:marLeft w:val="0"/>
      <w:marRight w:val="0"/>
      <w:marTop w:val="0"/>
      <w:marBottom w:val="0"/>
      <w:divBdr>
        <w:top w:val="none" w:sz="0" w:space="0" w:color="auto"/>
        <w:left w:val="none" w:sz="0" w:space="0" w:color="auto"/>
        <w:bottom w:val="none" w:sz="0" w:space="0" w:color="auto"/>
        <w:right w:val="none" w:sz="0" w:space="0" w:color="auto"/>
      </w:divBdr>
    </w:div>
    <w:div w:id="537281372">
      <w:bodyDiv w:val="1"/>
      <w:marLeft w:val="0"/>
      <w:marRight w:val="0"/>
      <w:marTop w:val="0"/>
      <w:marBottom w:val="0"/>
      <w:divBdr>
        <w:top w:val="none" w:sz="0" w:space="0" w:color="auto"/>
        <w:left w:val="none" w:sz="0" w:space="0" w:color="auto"/>
        <w:bottom w:val="none" w:sz="0" w:space="0" w:color="auto"/>
        <w:right w:val="none" w:sz="0" w:space="0" w:color="auto"/>
      </w:divBdr>
    </w:div>
    <w:div w:id="588658046">
      <w:bodyDiv w:val="1"/>
      <w:marLeft w:val="0"/>
      <w:marRight w:val="0"/>
      <w:marTop w:val="0"/>
      <w:marBottom w:val="0"/>
      <w:divBdr>
        <w:top w:val="none" w:sz="0" w:space="0" w:color="auto"/>
        <w:left w:val="none" w:sz="0" w:space="0" w:color="auto"/>
        <w:bottom w:val="none" w:sz="0" w:space="0" w:color="auto"/>
        <w:right w:val="none" w:sz="0" w:space="0" w:color="auto"/>
      </w:divBdr>
    </w:div>
    <w:div w:id="1077478579">
      <w:bodyDiv w:val="1"/>
      <w:marLeft w:val="0"/>
      <w:marRight w:val="0"/>
      <w:marTop w:val="0"/>
      <w:marBottom w:val="0"/>
      <w:divBdr>
        <w:top w:val="none" w:sz="0" w:space="0" w:color="auto"/>
        <w:left w:val="none" w:sz="0" w:space="0" w:color="auto"/>
        <w:bottom w:val="none" w:sz="0" w:space="0" w:color="auto"/>
        <w:right w:val="none" w:sz="0" w:space="0" w:color="auto"/>
      </w:divBdr>
    </w:div>
    <w:div w:id="1141725927">
      <w:bodyDiv w:val="1"/>
      <w:marLeft w:val="0"/>
      <w:marRight w:val="0"/>
      <w:marTop w:val="0"/>
      <w:marBottom w:val="0"/>
      <w:divBdr>
        <w:top w:val="none" w:sz="0" w:space="0" w:color="auto"/>
        <w:left w:val="none" w:sz="0" w:space="0" w:color="auto"/>
        <w:bottom w:val="none" w:sz="0" w:space="0" w:color="auto"/>
        <w:right w:val="none" w:sz="0" w:space="0" w:color="auto"/>
      </w:divBdr>
    </w:div>
    <w:div w:id="1204097373">
      <w:bodyDiv w:val="1"/>
      <w:marLeft w:val="0"/>
      <w:marRight w:val="0"/>
      <w:marTop w:val="0"/>
      <w:marBottom w:val="0"/>
      <w:divBdr>
        <w:top w:val="none" w:sz="0" w:space="0" w:color="auto"/>
        <w:left w:val="none" w:sz="0" w:space="0" w:color="auto"/>
        <w:bottom w:val="none" w:sz="0" w:space="0" w:color="auto"/>
        <w:right w:val="none" w:sz="0" w:space="0" w:color="auto"/>
      </w:divBdr>
    </w:div>
    <w:div w:id="1316570409">
      <w:bodyDiv w:val="1"/>
      <w:marLeft w:val="0"/>
      <w:marRight w:val="0"/>
      <w:marTop w:val="0"/>
      <w:marBottom w:val="0"/>
      <w:divBdr>
        <w:top w:val="none" w:sz="0" w:space="0" w:color="auto"/>
        <w:left w:val="none" w:sz="0" w:space="0" w:color="auto"/>
        <w:bottom w:val="none" w:sz="0" w:space="0" w:color="auto"/>
        <w:right w:val="none" w:sz="0" w:space="0" w:color="auto"/>
      </w:divBdr>
    </w:div>
    <w:div w:id="1425490965">
      <w:bodyDiv w:val="1"/>
      <w:marLeft w:val="0"/>
      <w:marRight w:val="0"/>
      <w:marTop w:val="0"/>
      <w:marBottom w:val="0"/>
      <w:divBdr>
        <w:top w:val="none" w:sz="0" w:space="0" w:color="auto"/>
        <w:left w:val="none" w:sz="0" w:space="0" w:color="auto"/>
        <w:bottom w:val="none" w:sz="0" w:space="0" w:color="auto"/>
        <w:right w:val="none" w:sz="0" w:space="0" w:color="auto"/>
      </w:divBdr>
    </w:div>
    <w:div w:id="1605459747">
      <w:bodyDiv w:val="1"/>
      <w:marLeft w:val="0"/>
      <w:marRight w:val="0"/>
      <w:marTop w:val="0"/>
      <w:marBottom w:val="0"/>
      <w:divBdr>
        <w:top w:val="none" w:sz="0" w:space="0" w:color="auto"/>
        <w:left w:val="none" w:sz="0" w:space="0" w:color="auto"/>
        <w:bottom w:val="none" w:sz="0" w:space="0" w:color="auto"/>
        <w:right w:val="none" w:sz="0" w:space="0" w:color="auto"/>
      </w:divBdr>
    </w:div>
    <w:div w:id="1812019859">
      <w:bodyDiv w:val="1"/>
      <w:marLeft w:val="0"/>
      <w:marRight w:val="0"/>
      <w:marTop w:val="0"/>
      <w:marBottom w:val="0"/>
      <w:divBdr>
        <w:top w:val="none" w:sz="0" w:space="0" w:color="auto"/>
        <w:left w:val="none" w:sz="0" w:space="0" w:color="auto"/>
        <w:bottom w:val="none" w:sz="0" w:space="0" w:color="auto"/>
        <w:right w:val="none" w:sz="0" w:space="0" w:color="auto"/>
      </w:divBdr>
    </w:div>
    <w:div w:id="1934703633">
      <w:bodyDiv w:val="1"/>
      <w:marLeft w:val="0"/>
      <w:marRight w:val="0"/>
      <w:marTop w:val="0"/>
      <w:marBottom w:val="0"/>
      <w:divBdr>
        <w:top w:val="none" w:sz="0" w:space="0" w:color="auto"/>
        <w:left w:val="none" w:sz="0" w:space="0" w:color="auto"/>
        <w:bottom w:val="none" w:sz="0" w:space="0" w:color="auto"/>
        <w:right w:val="none" w:sz="0" w:space="0" w:color="auto"/>
      </w:divBdr>
    </w:div>
    <w:div w:id="1964732318">
      <w:bodyDiv w:val="1"/>
      <w:marLeft w:val="0"/>
      <w:marRight w:val="0"/>
      <w:marTop w:val="0"/>
      <w:marBottom w:val="0"/>
      <w:divBdr>
        <w:top w:val="none" w:sz="0" w:space="0" w:color="auto"/>
        <w:left w:val="none" w:sz="0" w:space="0" w:color="auto"/>
        <w:bottom w:val="none" w:sz="0" w:space="0" w:color="auto"/>
        <w:right w:val="none" w:sz="0" w:space="0" w:color="auto"/>
      </w:divBdr>
    </w:div>
    <w:div w:id="2006517482">
      <w:bodyDiv w:val="1"/>
      <w:marLeft w:val="0"/>
      <w:marRight w:val="0"/>
      <w:marTop w:val="0"/>
      <w:marBottom w:val="0"/>
      <w:divBdr>
        <w:top w:val="none" w:sz="0" w:space="0" w:color="auto"/>
        <w:left w:val="none" w:sz="0" w:space="0" w:color="auto"/>
        <w:bottom w:val="none" w:sz="0" w:space="0" w:color="auto"/>
        <w:right w:val="none" w:sz="0" w:space="0" w:color="auto"/>
      </w:divBdr>
    </w:div>
    <w:div w:id="211578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B5A4-BC79-4ADF-83A9-5DF68AD0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3375</Words>
  <Characters>21267</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Düsseldorf, 14</vt:lpstr>
    </vt:vector>
  </TitlesOfParts>
  <Company>Landtag NRW</Company>
  <LinksUpToDate>false</LinksUpToDate>
  <CharactersWithSpaces>24593</CharactersWithSpaces>
  <SharedDoc>false</SharedDoc>
  <HLinks>
    <vt:vector size="12" baseType="variant">
      <vt:variant>
        <vt:i4>53411925</vt:i4>
      </vt:variant>
      <vt:variant>
        <vt:i4>-1</vt:i4>
      </vt:variant>
      <vt:variant>
        <vt:i4>2056</vt:i4>
      </vt:variant>
      <vt:variant>
        <vt:i4>1</vt:i4>
      </vt:variant>
      <vt:variant>
        <vt:lpwstr>Presseköpfe Landtag NRW RZ1</vt:lpwstr>
      </vt:variant>
      <vt:variant>
        <vt:lpwstr/>
      </vt:variant>
      <vt:variant>
        <vt:i4>2490445</vt:i4>
      </vt:variant>
      <vt:variant>
        <vt:i4>-1</vt:i4>
      </vt:variant>
      <vt:variant>
        <vt:i4>2053</vt:i4>
      </vt:variant>
      <vt:variant>
        <vt:i4>1</vt:i4>
      </vt:variant>
      <vt:variant>
        <vt:lpwstr>Wappen 2D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Düsseldorf, 14</dc:title>
  <dc:subject/>
  <dc:creator>Busch, Wibke (Landtag NRW)</dc:creator>
  <cp:keywords/>
  <cp:lastModifiedBy>Ledig, Sandra (Landtag NRW)</cp:lastModifiedBy>
  <cp:revision>2</cp:revision>
  <cp:lastPrinted>2019-12-18T11:50:00Z</cp:lastPrinted>
  <dcterms:created xsi:type="dcterms:W3CDTF">2019-12-18T15:11:00Z</dcterms:created>
  <dcterms:modified xsi:type="dcterms:W3CDTF">2019-12-18T15:11:00Z</dcterms:modified>
</cp:coreProperties>
</file>